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120" w:before="0" w:line="275.9999942779541" w:lineRule="auto"/>
        <w:rPr>
          <w:sz w:val="36"/>
          <w:szCs w:val="36"/>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pBdr>
          <w:top w:space="0" w:sz="0" w:val="nil"/>
          <w:left w:space="0" w:sz="0" w:val="nil"/>
          <w:bottom w:space="0" w:sz="0" w:val="nil"/>
          <w:right w:space="0" w:sz="0" w:val="nil"/>
          <w:between w:space="0" w:sz="0" w:val="nil"/>
        </w:pBdr>
        <w:shd w:fill="auto" w:val="clear"/>
        <w:spacing w:after="120" w:before="0" w:line="275.9999942779541" w:lineRule="auto"/>
        <w:rPr>
          <w:sz w:val="36"/>
          <w:szCs w:val="36"/>
        </w:rPr>
      </w:pPr>
      <w:r w:rsidDel="00000000" w:rsidR="00000000" w:rsidRPr="00000000">
        <w:rPr>
          <w:rtl w:val="0"/>
        </w:rPr>
      </w:r>
    </w:p>
    <w:p w:rsidR="00000000" w:rsidDel="00000000" w:rsidP="00000000" w:rsidRDefault="00000000" w:rsidRPr="00000000" w14:paraId="0000000A">
      <w:pPr>
        <w:pStyle w:val="Heading1"/>
        <w:pBdr>
          <w:top w:space="0" w:sz="0" w:val="nil"/>
          <w:left w:space="0" w:sz="0" w:val="nil"/>
          <w:bottom w:space="0" w:sz="0" w:val="nil"/>
          <w:right w:space="0" w:sz="0" w:val="nil"/>
          <w:between w:space="0" w:sz="0" w:val="nil"/>
        </w:pBdr>
        <w:shd w:fill="auto" w:val="clear"/>
        <w:spacing w:after="120" w:before="0" w:line="275.9999942779541" w:lineRule="auto"/>
        <w:rPr>
          <w:sz w:val="36"/>
          <w:szCs w:val="36"/>
        </w:rPr>
      </w:pPr>
      <w:r w:rsidDel="00000000" w:rsidR="00000000" w:rsidRPr="00000000">
        <w:rPr>
          <w:sz w:val="36"/>
          <w:szCs w:val="36"/>
        </w:rPr>
        <w:drawing>
          <wp:inline distB="114300" distT="114300" distL="114300" distR="114300">
            <wp:extent cx="5943600" cy="3962400"/>
            <wp:effectExtent b="0" l="0" r="0" t="0"/>
            <wp:docPr id="6" name="image8.jpg"/>
            <a:graphic>
              <a:graphicData uri="http://schemas.openxmlformats.org/drawingml/2006/picture">
                <pic:pic>
                  <pic:nvPicPr>
                    <pic:cNvPr id="0" name="image8.jpg"/>
                    <pic:cNvPicPr preferRelativeResize="0"/>
                  </pic:nvPicPr>
                  <pic:blipFill>
                    <a:blip r:embed="rId6"/>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pStyle w:val="Heading1"/>
        <w:pBdr>
          <w:top w:space="0" w:sz="0" w:val="nil"/>
          <w:left w:space="0" w:sz="0" w:val="nil"/>
          <w:bottom w:space="0" w:sz="0" w:val="nil"/>
          <w:right w:space="0" w:sz="0" w:val="nil"/>
          <w:between w:space="0" w:sz="0" w:val="nil"/>
        </w:pBdr>
        <w:shd w:fill="auto" w:val="clear"/>
        <w:spacing w:after="120" w:before="0" w:line="275.9999942779541" w:lineRule="auto"/>
        <w:rPr>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0C">
      <w:pPr>
        <w:pStyle w:val="Heading1"/>
        <w:pBdr>
          <w:top w:space="0" w:sz="0" w:val="nil"/>
          <w:left w:space="0" w:sz="0" w:val="nil"/>
          <w:bottom w:space="0" w:sz="0" w:val="nil"/>
          <w:right w:space="0" w:sz="0" w:val="nil"/>
          <w:between w:space="0" w:sz="0" w:val="nil"/>
        </w:pBdr>
        <w:shd w:fill="auto" w:val="clear"/>
        <w:spacing w:after="120" w:before="0" w:line="275.9999942779541" w:lineRule="auto"/>
        <w:rPr>
          <w:i w:val="0"/>
          <w:sz w:val="36"/>
          <w:szCs w:val="36"/>
        </w:rPr>
      </w:pPr>
      <w:r w:rsidDel="00000000" w:rsidR="00000000" w:rsidRPr="00000000">
        <w:rPr>
          <w:sz w:val="36"/>
          <w:szCs w:val="36"/>
          <w:rtl w:val="0"/>
        </w:rPr>
        <w:t xml:space="preserve">User Guide: DOCX Typeface Changer</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240" w:line="275.9999942779541" w:lineRule="auto"/>
        <w:rPr>
          <w:i w:val="0"/>
          <w:sz w:val="24"/>
          <w:szCs w:val="24"/>
        </w:rPr>
      </w:pPr>
      <w:r w:rsidDel="00000000" w:rsidR="00000000" w:rsidRPr="00000000">
        <w:rPr>
          <w:i w:val="0"/>
          <w:sz w:val="24"/>
          <w:szCs w:val="24"/>
          <w:rtl w:val="0"/>
        </w:rPr>
        <w:t xml:space="preserve">This guide explains what the Python script </w:t>
      </w:r>
      <w:r w:rsidDel="00000000" w:rsidR="00000000" w:rsidRPr="00000000">
        <w:rPr>
          <w:b w:val="1"/>
          <w:i w:val="0"/>
          <w:sz w:val="24"/>
          <w:szCs w:val="24"/>
          <w:rtl w:val="0"/>
        </w:rPr>
        <w:t xml:space="preserve">docx_typeface_changer.py</w:t>
      </w:r>
      <w:r w:rsidDel="00000000" w:rsidR="00000000" w:rsidRPr="00000000">
        <w:rPr>
          <w:i w:val="0"/>
          <w:sz w:val="24"/>
          <w:szCs w:val="24"/>
          <w:rtl w:val="0"/>
        </w:rPr>
        <w:t xml:space="preserve"> does step-by-step.</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240" w:line="275.9999942779541" w:lineRule="auto"/>
        <w:rPr>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240" w:line="275.9999942779541" w:lineRule="auto"/>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240" w:line="275.9999942779541" w:lineRule="auto"/>
        <w:rPr>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240" w:line="275.9999942779541" w:lineRule="auto"/>
        <w:rPr>
          <w:b w:val="1"/>
          <w:sz w:val="28"/>
          <w:szCs w:val="28"/>
        </w:rPr>
      </w:pPr>
      <w:r w:rsidDel="00000000" w:rsidR="00000000" w:rsidRPr="00000000">
        <w:rPr>
          <w:b w:val="1"/>
          <w:sz w:val="28"/>
          <w:szCs w:val="28"/>
          <w:rtl w:val="0"/>
        </w:rPr>
        <w:t xml:space="preserve">Table of Contents</w:t>
      </w:r>
    </w:p>
    <w:sdt>
      <w:sdtPr>
        <w:id w:val="866478096"/>
        <w:docPartObj>
          <w:docPartGallery w:val="Table of Contents"/>
          <w:docPartUnique w:val="1"/>
        </w:docPartObj>
      </w:sdtPr>
      <w:sdtContent>
        <w:p w:rsidR="00000000" w:rsidDel="00000000" w:rsidP="00000000" w:rsidRDefault="00000000" w:rsidRPr="00000000" w14:paraId="00000012">
          <w:pPr>
            <w:spacing w:before="60" w:lineRule="auto"/>
            <w:rPr>
              <w:color w:val="1155cc"/>
              <w:sz w:val="24"/>
              <w:szCs w:val="24"/>
              <w:u w:val="single"/>
            </w:rPr>
          </w:pPr>
          <w:r w:rsidDel="00000000" w:rsidR="00000000" w:rsidRPr="00000000">
            <w:fldChar w:fldCharType="begin"/>
            <w:instrText xml:space="preserve"> TOC \h \u \z \n \t "Heading 1,1,Heading 2,2,Heading 3,3,Heading 4,4,Heading 5,5,Heading 6,6,"</w:instrText>
            <w:fldChar w:fldCharType="separate"/>
          </w:r>
          <w:hyperlink w:anchor="">
            <w:r w:rsidDel="00000000" w:rsidR="00000000" w:rsidRPr="00000000">
              <w:rPr>
                <w:b w:val="0"/>
                <w:color w:val="1155cc"/>
                <w:sz w:val="24"/>
                <w:szCs w:val="24"/>
                <w:u w:val="single"/>
                <w:rtl w:val="0"/>
              </w:rPr>
              <w:t xml:space="preserve">User Guide: DOCX Typeface Changer</w:t>
            </w:r>
          </w:hyperlink>
          <w:r w:rsidDel="00000000" w:rsidR="00000000" w:rsidRPr="00000000">
            <w:rPr>
              <w:rtl w:val="0"/>
            </w:rPr>
          </w:r>
        </w:p>
        <w:p w:rsidR="00000000" w:rsidDel="00000000" w:rsidP="00000000" w:rsidRDefault="00000000" w:rsidRPr="00000000" w14:paraId="00000013">
          <w:pPr>
            <w:spacing w:before="60" w:lineRule="auto"/>
            <w:rPr>
              <w:color w:val="1155cc"/>
              <w:sz w:val="24"/>
              <w:szCs w:val="24"/>
              <w:u w:val="single"/>
            </w:rPr>
          </w:pPr>
          <w:r w:rsidDel="00000000" w:rsidR="00000000" w:rsidRPr="00000000">
            <w:rPr>
              <w:rtl w:val="0"/>
            </w:rPr>
          </w:r>
        </w:p>
        <w:p w:rsidR="00000000" w:rsidDel="00000000" w:rsidP="00000000" w:rsidRDefault="00000000" w:rsidRPr="00000000" w14:paraId="00000014">
          <w:pPr>
            <w:spacing w:before="60" w:lineRule="auto"/>
            <w:ind w:left="360" w:firstLine="0"/>
            <w:rPr>
              <w:color w:val="1155cc"/>
              <w:sz w:val="24"/>
              <w:szCs w:val="24"/>
              <w:u w:val="single"/>
            </w:rPr>
          </w:pPr>
          <w:hyperlink w:anchor="_dnbir8gu9vb0">
            <w:r w:rsidDel="00000000" w:rsidR="00000000" w:rsidRPr="00000000">
              <w:rPr>
                <w:color w:val="1155cc"/>
                <w:sz w:val="24"/>
                <w:szCs w:val="24"/>
                <w:u w:val="single"/>
                <w:rtl w:val="0"/>
              </w:rPr>
              <w:t xml:space="preserve">What DOCX Typeface Changer Script Does</w:t>
            </w:r>
          </w:hyperlink>
          <w:r w:rsidDel="00000000" w:rsidR="00000000" w:rsidRPr="00000000">
            <w:rPr>
              <w:rtl w:val="0"/>
            </w:rPr>
          </w:r>
        </w:p>
        <w:p w:rsidR="00000000" w:rsidDel="00000000" w:rsidP="00000000" w:rsidRDefault="00000000" w:rsidRPr="00000000" w14:paraId="00000015">
          <w:pPr>
            <w:spacing w:before="60" w:lineRule="auto"/>
            <w:ind w:left="360" w:firstLine="0"/>
            <w:rPr>
              <w:color w:val="1155cc"/>
              <w:sz w:val="24"/>
              <w:szCs w:val="24"/>
              <w:u w:val="single"/>
            </w:rPr>
          </w:pPr>
          <w:r w:rsidDel="00000000" w:rsidR="00000000" w:rsidRPr="00000000">
            <w:rPr>
              <w:rtl w:val="0"/>
            </w:rPr>
          </w:r>
        </w:p>
        <w:p w:rsidR="00000000" w:rsidDel="00000000" w:rsidP="00000000" w:rsidRDefault="00000000" w:rsidRPr="00000000" w14:paraId="00000016">
          <w:pPr>
            <w:spacing w:before="60" w:lineRule="auto"/>
            <w:ind w:left="360" w:firstLine="0"/>
            <w:rPr>
              <w:color w:val="1155cc"/>
              <w:sz w:val="24"/>
              <w:szCs w:val="24"/>
              <w:u w:val="single"/>
            </w:rPr>
          </w:pPr>
          <w:hyperlink w:anchor="_n6pdx3gwoyr3">
            <w:r w:rsidDel="00000000" w:rsidR="00000000" w:rsidRPr="00000000">
              <w:rPr>
                <w:color w:val="1155cc"/>
                <w:sz w:val="24"/>
                <w:szCs w:val="24"/>
                <w:u w:val="single"/>
                <w:rtl w:val="0"/>
              </w:rPr>
              <w:t xml:space="preserve">Prerequisites:</w:t>
            </w:r>
          </w:hyperlink>
          <w:r w:rsidDel="00000000" w:rsidR="00000000" w:rsidRPr="00000000">
            <w:rPr>
              <w:rtl w:val="0"/>
            </w:rPr>
          </w:r>
        </w:p>
        <w:p w:rsidR="00000000" w:rsidDel="00000000" w:rsidP="00000000" w:rsidRDefault="00000000" w:rsidRPr="00000000" w14:paraId="00000017">
          <w:pPr>
            <w:spacing w:before="60" w:lineRule="auto"/>
            <w:ind w:left="720" w:firstLine="0"/>
            <w:rPr>
              <w:color w:val="1155cc"/>
              <w:sz w:val="24"/>
              <w:szCs w:val="24"/>
              <w:u w:val="single"/>
            </w:rPr>
          </w:pPr>
          <w:hyperlink w:anchor="_r49d3naej3">
            <w:r w:rsidDel="00000000" w:rsidR="00000000" w:rsidRPr="00000000">
              <w:rPr>
                <w:color w:val="1155cc"/>
                <w:sz w:val="24"/>
                <w:szCs w:val="24"/>
                <w:u w:val="single"/>
                <w:rtl w:val="0"/>
              </w:rPr>
              <w:t xml:space="preserve">What is the python-docx Library?</w:t>
            </w:r>
          </w:hyperlink>
          <w:r w:rsidDel="00000000" w:rsidR="00000000" w:rsidRPr="00000000">
            <w:rPr>
              <w:rtl w:val="0"/>
            </w:rPr>
          </w:r>
        </w:p>
        <w:p w:rsidR="00000000" w:rsidDel="00000000" w:rsidP="00000000" w:rsidRDefault="00000000" w:rsidRPr="00000000" w14:paraId="00000018">
          <w:pPr>
            <w:spacing w:before="60" w:lineRule="auto"/>
            <w:ind w:left="360" w:firstLine="0"/>
            <w:rPr>
              <w:color w:val="1155cc"/>
              <w:sz w:val="24"/>
              <w:szCs w:val="24"/>
              <w:u w:val="single"/>
            </w:rPr>
          </w:pPr>
          <w:r w:rsidDel="00000000" w:rsidR="00000000" w:rsidRPr="00000000">
            <w:rPr>
              <w:rtl w:val="0"/>
            </w:rPr>
          </w:r>
        </w:p>
        <w:p w:rsidR="00000000" w:rsidDel="00000000" w:rsidP="00000000" w:rsidRDefault="00000000" w:rsidRPr="00000000" w14:paraId="00000019">
          <w:pPr>
            <w:spacing w:before="60" w:lineRule="auto"/>
            <w:ind w:left="360" w:firstLine="0"/>
            <w:rPr>
              <w:color w:val="1155cc"/>
              <w:sz w:val="24"/>
              <w:szCs w:val="24"/>
              <w:u w:val="single"/>
            </w:rPr>
          </w:pPr>
          <w:hyperlink w:anchor="_wpi6r1gd7f68">
            <w:r w:rsidDel="00000000" w:rsidR="00000000" w:rsidRPr="00000000">
              <w:rPr>
                <w:color w:val="1155cc"/>
                <w:sz w:val="24"/>
                <w:szCs w:val="24"/>
                <w:u w:val="single"/>
                <w:rtl w:val="0"/>
              </w:rPr>
              <w:t xml:space="preserve">A Step-by-Step Guide to Using the Script</w:t>
            </w:r>
          </w:hyperlink>
          <w:r w:rsidDel="00000000" w:rsidR="00000000" w:rsidRPr="00000000">
            <w:rPr>
              <w:rtl w:val="0"/>
            </w:rPr>
          </w:r>
        </w:p>
        <w:p w:rsidR="00000000" w:rsidDel="00000000" w:rsidP="00000000" w:rsidRDefault="00000000" w:rsidRPr="00000000" w14:paraId="0000001A">
          <w:pPr>
            <w:spacing w:before="60" w:lineRule="auto"/>
            <w:ind w:left="720" w:firstLine="0"/>
            <w:rPr>
              <w:color w:val="1155cc"/>
              <w:sz w:val="24"/>
              <w:szCs w:val="24"/>
              <w:u w:val="single"/>
            </w:rPr>
          </w:pPr>
          <w:hyperlink w:anchor="_tgvnxp3hhik9">
            <w:r w:rsidDel="00000000" w:rsidR="00000000" w:rsidRPr="00000000">
              <w:rPr>
                <w:color w:val="1155cc"/>
                <w:sz w:val="24"/>
                <w:szCs w:val="24"/>
                <w:u w:val="single"/>
                <w:rtl w:val="0"/>
              </w:rPr>
              <w:t xml:space="preserve">Prerequisite Check (Before Step 1)</w:t>
            </w:r>
          </w:hyperlink>
          <w:r w:rsidDel="00000000" w:rsidR="00000000" w:rsidRPr="00000000">
            <w:rPr>
              <w:rtl w:val="0"/>
            </w:rPr>
          </w:r>
        </w:p>
        <w:p w:rsidR="00000000" w:rsidDel="00000000" w:rsidP="00000000" w:rsidRDefault="00000000" w:rsidRPr="00000000" w14:paraId="0000001B">
          <w:pPr>
            <w:spacing w:before="60" w:lineRule="auto"/>
            <w:ind w:left="720" w:firstLine="0"/>
            <w:rPr>
              <w:color w:val="1155cc"/>
              <w:sz w:val="24"/>
              <w:szCs w:val="24"/>
              <w:u w:val="single"/>
            </w:rPr>
          </w:pPr>
          <w:hyperlink w:anchor="_gm7d9uhpkvwk">
            <w:r w:rsidDel="00000000" w:rsidR="00000000" w:rsidRPr="00000000">
              <w:rPr>
                <w:color w:val="1155cc"/>
                <w:sz w:val="24"/>
                <w:szCs w:val="24"/>
                <w:u w:val="single"/>
                <w:rtl w:val="0"/>
              </w:rPr>
              <w:t xml:space="preserve">Step 1: Select Your Source Folder</w:t>
            </w:r>
          </w:hyperlink>
          <w:r w:rsidDel="00000000" w:rsidR="00000000" w:rsidRPr="00000000">
            <w:rPr>
              <w:rtl w:val="0"/>
            </w:rPr>
          </w:r>
        </w:p>
        <w:p w:rsidR="00000000" w:rsidDel="00000000" w:rsidP="00000000" w:rsidRDefault="00000000" w:rsidRPr="00000000" w14:paraId="0000001C">
          <w:pPr>
            <w:spacing w:before="60" w:lineRule="auto"/>
            <w:ind w:left="720" w:firstLine="0"/>
            <w:rPr>
              <w:color w:val="1155cc"/>
              <w:sz w:val="24"/>
              <w:szCs w:val="24"/>
              <w:u w:val="single"/>
            </w:rPr>
          </w:pPr>
          <w:hyperlink w:anchor="_94ya3f275jvn">
            <w:r w:rsidDel="00000000" w:rsidR="00000000" w:rsidRPr="00000000">
              <w:rPr>
                <w:color w:val="1155cc"/>
                <w:sz w:val="24"/>
                <w:szCs w:val="24"/>
                <w:u w:val="single"/>
                <w:rtl w:val="0"/>
              </w:rPr>
              <w:t xml:space="preserve">Step 2: Select a Destination</w:t>
            </w:r>
          </w:hyperlink>
          <w:r w:rsidDel="00000000" w:rsidR="00000000" w:rsidRPr="00000000">
            <w:rPr>
              <w:rtl w:val="0"/>
            </w:rPr>
          </w:r>
        </w:p>
        <w:p w:rsidR="00000000" w:rsidDel="00000000" w:rsidP="00000000" w:rsidRDefault="00000000" w:rsidRPr="00000000" w14:paraId="0000001D">
          <w:pPr>
            <w:spacing w:before="60" w:lineRule="auto"/>
            <w:ind w:left="720" w:firstLine="0"/>
            <w:rPr>
              <w:color w:val="1155cc"/>
              <w:sz w:val="24"/>
              <w:szCs w:val="24"/>
              <w:u w:val="single"/>
            </w:rPr>
          </w:pPr>
          <w:hyperlink w:anchor="_m5hmypd8qwjj">
            <w:r w:rsidDel="00000000" w:rsidR="00000000" w:rsidRPr="00000000">
              <w:rPr>
                <w:color w:val="1155cc"/>
                <w:sz w:val="24"/>
                <w:szCs w:val="24"/>
                <w:u w:val="single"/>
                <w:rtl w:val="0"/>
              </w:rPr>
              <w:t xml:space="preserve">Step 3a: Duplication Warning</w:t>
            </w:r>
          </w:hyperlink>
          <w:r w:rsidDel="00000000" w:rsidR="00000000" w:rsidRPr="00000000">
            <w:rPr>
              <w:rtl w:val="0"/>
            </w:rPr>
          </w:r>
        </w:p>
        <w:p w:rsidR="00000000" w:rsidDel="00000000" w:rsidP="00000000" w:rsidRDefault="00000000" w:rsidRPr="00000000" w14:paraId="0000001E">
          <w:pPr>
            <w:spacing w:before="60" w:lineRule="auto"/>
            <w:ind w:left="720" w:firstLine="0"/>
            <w:rPr>
              <w:color w:val="1155cc"/>
              <w:sz w:val="24"/>
              <w:szCs w:val="24"/>
              <w:u w:val="single"/>
            </w:rPr>
          </w:pPr>
          <w:hyperlink w:anchor="_rih2swwr0lng">
            <w:r w:rsidDel="00000000" w:rsidR="00000000" w:rsidRPr="00000000">
              <w:rPr>
                <w:color w:val="1155cc"/>
                <w:sz w:val="24"/>
                <w:szCs w:val="24"/>
                <w:u w:val="single"/>
                <w:rtl w:val="0"/>
              </w:rPr>
              <w:t xml:space="preserve">Step 3b: The Copying Process</w:t>
            </w:r>
          </w:hyperlink>
          <w:r w:rsidDel="00000000" w:rsidR="00000000" w:rsidRPr="00000000">
            <w:rPr>
              <w:rtl w:val="0"/>
            </w:rPr>
          </w:r>
        </w:p>
        <w:p w:rsidR="00000000" w:rsidDel="00000000" w:rsidP="00000000" w:rsidRDefault="00000000" w:rsidRPr="00000000" w14:paraId="0000001F">
          <w:pPr>
            <w:spacing w:before="60" w:lineRule="auto"/>
            <w:ind w:left="720" w:firstLine="0"/>
            <w:rPr>
              <w:color w:val="1155cc"/>
              <w:sz w:val="24"/>
              <w:szCs w:val="24"/>
              <w:u w:val="single"/>
            </w:rPr>
          </w:pPr>
          <w:hyperlink w:anchor="_n4h5u7zgseo">
            <w:r w:rsidDel="00000000" w:rsidR="00000000" w:rsidRPr="00000000">
              <w:rPr>
                <w:color w:val="1155cc"/>
                <w:sz w:val="24"/>
                <w:szCs w:val="24"/>
                <w:u w:val="single"/>
                <w:rtl w:val="0"/>
              </w:rPr>
              <w:t xml:space="preserve">Step 4: Choose Your New Typeface (Font)</w:t>
            </w:r>
          </w:hyperlink>
          <w:r w:rsidDel="00000000" w:rsidR="00000000" w:rsidRPr="00000000">
            <w:rPr>
              <w:rtl w:val="0"/>
            </w:rPr>
          </w:r>
        </w:p>
        <w:p w:rsidR="00000000" w:rsidDel="00000000" w:rsidP="00000000" w:rsidRDefault="00000000" w:rsidRPr="00000000" w14:paraId="00000020">
          <w:pPr>
            <w:spacing w:before="60" w:lineRule="auto"/>
            <w:ind w:left="720" w:firstLine="0"/>
            <w:rPr>
              <w:color w:val="1155cc"/>
              <w:sz w:val="24"/>
              <w:szCs w:val="24"/>
              <w:u w:val="single"/>
            </w:rPr>
          </w:pPr>
          <w:hyperlink w:anchor="_24tvj88btn36">
            <w:r w:rsidDel="00000000" w:rsidR="00000000" w:rsidRPr="00000000">
              <w:rPr>
                <w:color w:val="1155cc"/>
                <w:sz w:val="24"/>
                <w:szCs w:val="24"/>
                <w:u w:val="single"/>
                <w:rtl w:val="0"/>
              </w:rPr>
              <w:t xml:space="preserve">Step 5a: Final Confirmation</w:t>
            </w:r>
          </w:hyperlink>
          <w:r w:rsidDel="00000000" w:rsidR="00000000" w:rsidRPr="00000000">
            <w:rPr>
              <w:rtl w:val="0"/>
            </w:rPr>
          </w:r>
        </w:p>
        <w:p w:rsidR="00000000" w:rsidDel="00000000" w:rsidP="00000000" w:rsidRDefault="00000000" w:rsidRPr="00000000" w14:paraId="00000021">
          <w:pPr>
            <w:spacing w:before="60" w:lineRule="auto"/>
            <w:ind w:left="720" w:firstLine="0"/>
            <w:rPr>
              <w:color w:val="1155cc"/>
              <w:sz w:val="24"/>
              <w:szCs w:val="24"/>
              <w:u w:val="single"/>
            </w:rPr>
          </w:pPr>
          <w:hyperlink w:anchor="_mojggmi0jefe">
            <w:r w:rsidDel="00000000" w:rsidR="00000000" w:rsidRPr="00000000">
              <w:rPr>
                <w:color w:val="1155cc"/>
                <w:sz w:val="24"/>
                <w:szCs w:val="24"/>
                <w:u w:val="single"/>
                <w:rtl w:val="0"/>
              </w:rPr>
              <w:t xml:space="preserve">Step 5b: Changing the Fonts</w:t>
            </w:r>
          </w:hyperlink>
          <w:r w:rsidDel="00000000" w:rsidR="00000000" w:rsidRPr="00000000">
            <w:rPr>
              <w:rtl w:val="0"/>
            </w:rPr>
          </w:r>
        </w:p>
        <w:p w:rsidR="00000000" w:rsidDel="00000000" w:rsidP="00000000" w:rsidRDefault="00000000" w:rsidRPr="00000000" w14:paraId="00000022">
          <w:pPr>
            <w:spacing w:before="60" w:lineRule="auto"/>
            <w:ind w:left="720" w:firstLine="0"/>
            <w:rPr>
              <w:color w:val="1155cc"/>
              <w:sz w:val="24"/>
              <w:szCs w:val="24"/>
              <w:u w:val="single"/>
            </w:rPr>
          </w:pPr>
          <w:hyperlink w:anchor="_b0tum1cnunc7">
            <w:r w:rsidDel="00000000" w:rsidR="00000000" w:rsidRPr="00000000">
              <w:rPr>
                <w:color w:val="1155cc"/>
                <w:sz w:val="24"/>
                <w:szCs w:val="24"/>
                <w:u w:val="single"/>
                <w:rtl w:val="0"/>
              </w:rPr>
              <w:t xml:space="preserve">Step 6: All Done!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240" w:line="275.9999942779541" w:lineRule="auto"/>
        <w:rPr>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240" w:line="275.9999942779541" w:lineRule="auto"/>
        <w:rPr>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240" w:line="275.9999942779541" w:lineRule="auto"/>
        <w:rPr>
          <w:sz w:val="24"/>
          <w:szCs w:val="24"/>
        </w:rPr>
      </w:pPr>
      <w:r w:rsidDel="00000000" w:rsidR="00000000" w:rsidRPr="00000000">
        <w:rPr>
          <w:rtl w:val="0"/>
        </w:rPr>
      </w:r>
    </w:p>
    <w:p w:rsidR="00000000" w:rsidDel="00000000" w:rsidP="00000000" w:rsidRDefault="00000000" w:rsidRPr="00000000" w14:paraId="00000026">
      <w:pPr>
        <w:pStyle w:val="Heading2"/>
        <w:spacing w:after="240" w:line="275.9999942779541" w:lineRule="auto"/>
        <w:rPr>
          <w:sz w:val="32"/>
          <w:szCs w:val="32"/>
        </w:rPr>
      </w:pPr>
      <w:bookmarkStart w:colFirst="0" w:colLast="0" w:name="_47kh9ig32ala"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spacing w:after="80" w:before="360" w:line="275.9999942779541" w:lineRule="auto"/>
        <w:rPr>
          <w:sz w:val="32"/>
          <w:szCs w:val="32"/>
        </w:rPr>
      </w:pPr>
      <w:bookmarkStart w:colFirst="0" w:colLast="0" w:name="_dnbir8gu9vb0" w:id="1"/>
      <w:bookmarkEnd w:id="1"/>
      <w:r w:rsidDel="00000000" w:rsidR="00000000" w:rsidRPr="00000000">
        <w:rPr>
          <w:sz w:val="32"/>
          <w:szCs w:val="32"/>
          <w:rtl w:val="0"/>
        </w:rPr>
        <w:t xml:space="preserve">What DOCX Typeface Changer Script Does</w:t>
      </w:r>
    </w:p>
    <w:p w:rsidR="00000000" w:rsidDel="00000000" w:rsidP="00000000" w:rsidRDefault="00000000" w:rsidRPr="00000000" w14:paraId="00000028">
      <w:pPr>
        <w:spacing w:after="240" w:before="240" w:line="275.9999942779541" w:lineRule="auto"/>
        <w:rPr>
          <w:sz w:val="24"/>
          <w:szCs w:val="24"/>
        </w:rPr>
      </w:pPr>
      <w:r w:rsidDel="00000000" w:rsidR="00000000" w:rsidRPr="00000000">
        <w:rPr>
          <w:sz w:val="24"/>
          <w:szCs w:val="24"/>
          <w:rtl w:val="0"/>
        </w:rPr>
        <w:t xml:space="preserve">Have you ever needed to change the font in dozens of Word documents? Doing it one by one is slow and tedious. This script automates that entire process for you!</w:t>
      </w:r>
    </w:p>
    <w:p w:rsidR="00000000" w:rsidDel="00000000" w:rsidP="00000000" w:rsidRDefault="00000000" w:rsidRPr="00000000" w14:paraId="00000029">
      <w:pPr>
        <w:spacing w:after="240" w:before="240" w:line="275.9999942779541" w:lineRule="auto"/>
        <w:rPr>
          <w:sz w:val="24"/>
          <w:szCs w:val="24"/>
        </w:rPr>
      </w:pPr>
      <w:r w:rsidDel="00000000" w:rsidR="00000000" w:rsidRPr="00000000">
        <w:rPr>
          <w:sz w:val="24"/>
          <w:szCs w:val="24"/>
          <w:rtl w:val="0"/>
        </w:rPr>
        <w:t xml:space="preserve">For writers and novelists, formatting is everything. Agents and publishers often have strict submission guidelines, and being able to switch your entire 300-page manuscript from Times New Roman to Courier in one go is a game-changer. It also allows you to experiment with different typefaces for readability during the editing process without the headache.</w:t>
      </w:r>
    </w:p>
    <w:p w:rsidR="00000000" w:rsidDel="00000000" w:rsidP="00000000" w:rsidRDefault="00000000" w:rsidRPr="00000000" w14:paraId="0000002A">
      <w:pPr>
        <w:spacing w:after="240" w:before="240" w:line="275.9999942779541" w:lineRule="auto"/>
        <w:rPr>
          <w:sz w:val="24"/>
          <w:szCs w:val="24"/>
        </w:rPr>
      </w:pPr>
      <w:r w:rsidDel="00000000" w:rsidR="00000000" w:rsidRPr="00000000">
        <w:rPr>
          <w:sz w:val="24"/>
          <w:szCs w:val="24"/>
          <w:rtl w:val="0"/>
        </w:rPr>
        <w:t xml:space="preserve">In the corporate world, brand identity is paramount. When your company updates its style guide, every document—from proposals to internal memos—needs to reflect that change. Manually opening and editing each file is not just inefficient; it's a recipe for inconsistency.</w:t>
      </w:r>
    </w:p>
    <w:p w:rsidR="00000000" w:rsidDel="00000000" w:rsidP="00000000" w:rsidRDefault="00000000" w:rsidRPr="00000000" w14:paraId="0000002B">
      <w:pPr>
        <w:spacing w:after="240" w:before="240" w:line="275.9999942779541" w:lineRule="auto"/>
        <w:rPr>
          <w:sz w:val="24"/>
          <w:szCs w:val="24"/>
        </w:rPr>
      </w:pPr>
      <w:r w:rsidDel="00000000" w:rsidR="00000000" w:rsidRPr="00000000">
        <w:rPr>
          <w:b w:val="1"/>
          <w:sz w:val="24"/>
          <w:szCs w:val="24"/>
          <w:rtl w:val="0"/>
        </w:rPr>
        <w:t xml:space="preserve">Here's the key idea:</w:t>
      </w:r>
      <w:r w:rsidDel="00000000" w:rsidR="00000000" w:rsidRPr="00000000">
        <w:rPr>
          <w:sz w:val="24"/>
          <w:szCs w:val="24"/>
          <w:rtl w:val="0"/>
        </w:rPr>
        <w:t xml:space="preserve"> The script </w:t>
      </w:r>
      <w:r w:rsidDel="00000000" w:rsidR="00000000" w:rsidRPr="00000000">
        <w:rPr>
          <w:b w:val="1"/>
          <w:sz w:val="24"/>
          <w:szCs w:val="24"/>
          <w:rtl w:val="0"/>
        </w:rPr>
        <w:t xml:space="preserve">never touches your original files</w:t>
      </w:r>
      <w:r w:rsidDel="00000000" w:rsidR="00000000" w:rsidRPr="00000000">
        <w:rPr>
          <w:sz w:val="24"/>
          <w:szCs w:val="24"/>
          <w:rtl w:val="0"/>
        </w:rPr>
        <w:t xml:space="preserve">. Instead, it does the following:</w:t>
      </w:r>
    </w:p>
    <w:p w:rsidR="00000000" w:rsidDel="00000000" w:rsidP="00000000" w:rsidRDefault="00000000" w:rsidRPr="00000000" w14:paraId="0000002C">
      <w:pPr>
        <w:numPr>
          <w:ilvl w:val="0"/>
          <w:numId w:val="3"/>
        </w:numPr>
        <w:spacing w:after="0" w:afterAutospacing="0" w:before="240" w:line="275.9999942779541" w:lineRule="auto"/>
        <w:ind w:left="720" w:hanging="360"/>
        <w:rPr>
          <w:b w:val="0"/>
          <w:sz w:val="24"/>
          <w:szCs w:val="24"/>
        </w:rPr>
      </w:pPr>
      <w:r w:rsidDel="00000000" w:rsidR="00000000" w:rsidRPr="00000000">
        <w:rPr>
          <w:sz w:val="24"/>
          <w:szCs w:val="24"/>
          <w:rtl w:val="0"/>
        </w:rPr>
        <w:t xml:space="preserve">Asks you to pick a folder containing your Word documents.</w:t>
      </w:r>
    </w:p>
    <w:p w:rsidR="00000000" w:rsidDel="00000000" w:rsidP="00000000" w:rsidRDefault="00000000" w:rsidRPr="00000000" w14:paraId="0000002D">
      <w:pPr>
        <w:numPr>
          <w:ilvl w:val="0"/>
          <w:numId w:val="3"/>
        </w:numPr>
        <w:spacing w:after="0" w:afterAutospacing="0" w:before="0" w:beforeAutospacing="0" w:line="275.9999942779541" w:lineRule="auto"/>
        <w:ind w:left="720" w:hanging="360"/>
        <w:rPr>
          <w:b w:val="0"/>
          <w:sz w:val="24"/>
          <w:szCs w:val="24"/>
        </w:rPr>
      </w:pPr>
      <w:r w:rsidDel="00000000" w:rsidR="00000000" w:rsidRPr="00000000">
        <w:rPr>
          <w:sz w:val="24"/>
          <w:szCs w:val="24"/>
          <w:rtl w:val="0"/>
        </w:rPr>
        <w:t xml:space="preserve">Creates a brand-new, safe </w:t>
      </w:r>
      <w:r w:rsidDel="00000000" w:rsidR="00000000" w:rsidRPr="00000000">
        <w:rPr>
          <w:b w:val="1"/>
          <w:sz w:val="24"/>
          <w:szCs w:val="24"/>
          <w:rtl w:val="0"/>
        </w:rPr>
        <w:t xml:space="preserve">copy</w:t>
      </w:r>
      <w:r w:rsidDel="00000000" w:rsidR="00000000" w:rsidRPr="00000000">
        <w:rPr>
          <w:sz w:val="24"/>
          <w:szCs w:val="24"/>
          <w:rtl w:val="0"/>
        </w:rPr>
        <w:t xml:space="preserve"> of that entire folder.</w:t>
      </w:r>
    </w:p>
    <w:p w:rsidR="00000000" w:rsidDel="00000000" w:rsidP="00000000" w:rsidRDefault="00000000" w:rsidRPr="00000000" w14:paraId="0000002E">
      <w:pPr>
        <w:numPr>
          <w:ilvl w:val="0"/>
          <w:numId w:val="3"/>
        </w:numPr>
        <w:spacing w:after="240" w:before="0" w:beforeAutospacing="0" w:line="275.9999942779541" w:lineRule="auto"/>
        <w:ind w:left="720" w:hanging="360"/>
        <w:rPr>
          <w:b w:val="0"/>
          <w:sz w:val="24"/>
          <w:szCs w:val="24"/>
        </w:rPr>
      </w:pPr>
      <w:r w:rsidDel="00000000" w:rsidR="00000000" w:rsidRPr="00000000">
        <w:rPr>
          <w:sz w:val="24"/>
          <w:szCs w:val="24"/>
          <w:rtl w:val="0"/>
        </w:rPr>
        <w:t xml:space="preserve">Changes the font in all the Word documents inside the </w:t>
      </w:r>
      <w:r w:rsidDel="00000000" w:rsidR="00000000" w:rsidRPr="00000000">
        <w:rPr>
          <w:b w:val="1"/>
          <w:sz w:val="24"/>
          <w:szCs w:val="24"/>
          <w:rtl w:val="0"/>
        </w:rPr>
        <w:t xml:space="preserve">new copy</w:t>
      </w:r>
      <w:r w:rsidDel="00000000" w:rsidR="00000000" w:rsidRPr="00000000">
        <w:rPr>
          <w:sz w:val="24"/>
          <w:szCs w:val="24"/>
          <w:rtl w:val="0"/>
        </w:rPr>
        <w:t xml:space="preserve">.</w:t>
      </w:r>
    </w:p>
    <w:p w:rsidR="00000000" w:rsidDel="00000000" w:rsidP="00000000" w:rsidRDefault="00000000" w:rsidRPr="00000000" w14:paraId="0000002F">
      <w:pPr>
        <w:spacing w:after="240" w:line="275.9999942779541" w:lineRule="auto"/>
        <w:rPr>
          <w:sz w:val="32"/>
          <w:szCs w:val="32"/>
        </w:rPr>
      </w:pPr>
      <w:r w:rsidDel="00000000" w:rsidR="00000000" w:rsidRPr="00000000">
        <w:rPr>
          <w:b w:val="0"/>
          <w:sz w:val="24"/>
          <w:szCs w:val="24"/>
          <w:rtl w:val="0"/>
        </w:rPr>
        <w:t xml:space="preserve">Your original documents are always left completely untouched and safe.</w:t>
      </w: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spacing w:after="240" w:line="275.9999942779541" w:lineRule="auto"/>
        <w:rPr/>
      </w:pPr>
      <w:bookmarkStart w:colFirst="0" w:colLast="0" w:name="_n6pdx3gwoyr3" w:id="2"/>
      <w:bookmarkEnd w:id="2"/>
      <w:r w:rsidDel="00000000" w:rsidR="00000000" w:rsidRPr="00000000">
        <w:rPr>
          <w:sz w:val="32"/>
          <w:szCs w:val="32"/>
          <w:rtl w:val="0"/>
        </w:rPr>
        <w:t xml:space="preserve">Prerequisites:</w:t>
      </w:r>
      <w:r w:rsidDel="00000000" w:rsidR="00000000" w:rsidRPr="00000000">
        <w:rPr>
          <w:rtl w:val="0"/>
        </w:rPr>
      </w:r>
    </w:p>
    <w:p w:rsidR="00000000" w:rsidDel="00000000" w:rsidP="00000000" w:rsidRDefault="00000000" w:rsidRPr="00000000" w14:paraId="00000031">
      <w:pPr>
        <w:spacing w:after="240" w:line="275.9999942779541" w:lineRule="auto"/>
        <w:rPr/>
      </w:pPr>
      <w:r w:rsidDel="00000000" w:rsidR="00000000" w:rsidRPr="00000000">
        <w:rPr>
          <w:b w:val="0"/>
          <w:rtl w:val="0"/>
        </w:rPr>
        <w:t xml:space="preserve">Please make sure the </w:t>
      </w:r>
      <w:r w:rsidDel="00000000" w:rsidR="00000000" w:rsidRPr="00000000">
        <w:rPr>
          <w:b w:val="1"/>
          <w:rtl w:val="0"/>
        </w:rPr>
        <w:t xml:space="preserve">Requirements</w:t>
      </w:r>
      <w:r w:rsidDel="00000000" w:rsidR="00000000" w:rsidRPr="00000000">
        <w:rPr>
          <w:b w:val="0"/>
          <w:rtl w:val="0"/>
        </w:rPr>
        <w:t xml:space="preserve"> below are installed in the following order on your computer before running the Python script </w:t>
      </w:r>
      <w:r w:rsidDel="00000000" w:rsidR="00000000" w:rsidRPr="00000000">
        <w:rPr>
          <w:b w:val="1"/>
          <w:rtl w:val="0"/>
        </w:rPr>
        <w:t xml:space="preserve">docx_typeface_changer.py</w:t>
      </w:r>
      <w:r w:rsidDel="00000000" w:rsidR="00000000" w:rsidRPr="00000000">
        <w:rPr>
          <w:rtl w:val="0"/>
        </w:rPr>
        <w:t xml:space="preserve">.</w:t>
      </w:r>
    </w:p>
    <w:p w:rsidR="00000000" w:rsidDel="00000000" w:rsidP="00000000" w:rsidRDefault="00000000" w:rsidRPr="00000000" w14:paraId="00000032">
      <w:pPr>
        <w:spacing w:after="240" w:line="275.9999942779541" w:lineRule="auto"/>
        <w:rPr>
          <w:sz w:val="24"/>
          <w:szCs w:val="24"/>
        </w:rPr>
      </w:pPr>
      <w:r w:rsidDel="00000000" w:rsidR="00000000" w:rsidRPr="00000000">
        <w:rPr>
          <w:b w:val="1"/>
          <w:sz w:val="24"/>
          <w:szCs w:val="24"/>
          <w:rtl w:val="0"/>
        </w:rPr>
        <w:t xml:space="preserve">Requirement </w:t>
      </w:r>
      <w:r w:rsidDel="00000000" w:rsidR="00000000" w:rsidRPr="00000000">
        <w:rPr>
          <w:b w:val="1"/>
          <w:sz w:val="24"/>
          <w:szCs w:val="24"/>
          <w:rtl w:val="0"/>
        </w:rPr>
        <w:t xml:space="preserve">1:</w:t>
      </w:r>
      <w:r w:rsidDel="00000000" w:rsidR="00000000" w:rsidRPr="00000000">
        <w:rPr>
          <w:sz w:val="24"/>
          <w:szCs w:val="24"/>
          <w:rtl w:val="0"/>
        </w:rPr>
        <w:t xml:space="preserve"> The </w:t>
      </w:r>
      <w:r w:rsidDel="00000000" w:rsidR="00000000" w:rsidRPr="00000000">
        <w:rPr>
          <w:b w:val="1"/>
          <w:sz w:val="24"/>
          <w:szCs w:val="24"/>
          <w:rtl w:val="0"/>
        </w:rPr>
        <w:t xml:space="preserve">Python</w:t>
      </w:r>
      <w:r w:rsidDel="00000000" w:rsidR="00000000" w:rsidRPr="00000000">
        <w:rPr>
          <w:sz w:val="24"/>
          <w:szCs w:val="24"/>
          <w:rtl w:val="0"/>
        </w:rPr>
        <w:t xml:space="preserve"> interpreter program that reads and executes Python code must be installed on your system. See the documentation on </w:t>
      </w:r>
      <w:r w:rsidDel="00000000" w:rsidR="00000000" w:rsidRPr="00000000">
        <w:rPr>
          <w:b w:val="1"/>
          <w:sz w:val="24"/>
          <w:szCs w:val="24"/>
          <w:rtl w:val="0"/>
        </w:rPr>
        <w:t xml:space="preserve">How to Install Python on Windows &amp; macOS</w:t>
      </w:r>
      <w:r w:rsidDel="00000000" w:rsidR="00000000" w:rsidRPr="00000000">
        <w:rPr>
          <w:sz w:val="24"/>
          <w:szCs w:val="24"/>
          <w:rtl w:val="0"/>
        </w:rPr>
        <w:t xml:space="preserve">.</w:t>
      </w:r>
    </w:p>
    <w:p w:rsidR="00000000" w:rsidDel="00000000" w:rsidP="00000000" w:rsidRDefault="00000000" w:rsidRPr="00000000" w14:paraId="00000033">
      <w:pPr>
        <w:spacing w:after="240" w:line="275.9999942779541" w:lineRule="auto"/>
        <w:rPr>
          <w:sz w:val="24"/>
          <w:szCs w:val="24"/>
        </w:rPr>
      </w:pPr>
      <w:r w:rsidDel="00000000" w:rsidR="00000000" w:rsidRPr="00000000">
        <w:rPr>
          <w:b w:val="1"/>
          <w:sz w:val="24"/>
          <w:szCs w:val="24"/>
          <w:rtl w:val="0"/>
        </w:rPr>
        <w:t xml:space="preserve">Requirement 2:</w:t>
      </w:r>
      <w:r w:rsidDel="00000000" w:rsidR="00000000" w:rsidRPr="00000000">
        <w:rPr>
          <w:sz w:val="24"/>
          <w:szCs w:val="24"/>
          <w:rtl w:val="0"/>
        </w:rPr>
        <w:t xml:space="preserve"> Once you have the Python program installed, you will need to install the </w:t>
      </w:r>
      <w:r w:rsidDel="00000000" w:rsidR="00000000" w:rsidRPr="00000000">
        <w:rPr>
          <w:b w:val="1"/>
          <w:sz w:val="24"/>
          <w:szCs w:val="24"/>
          <w:rtl w:val="0"/>
        </w:rPr>
        <w:t xml:space="preserve">python-docx</w:t>
      </w:r>
      <w:r w:rsidDel="00000000" w:rsidR="00000000" w:rsidRPr="00000000">
        <w:rPr>
          <w:sz w:val="24"/>
          <w:szCs w:val="24"/>
          <w:rtl w:val="0"/>
        </w:rPr>
        <w:t xml:space="preserve"> library*. You can do this by opening your Command Prompt (on Windows OS) or Terminal (on macOS) and running the following command: </w:t>
      </w:r>
      <w:r w:rsidDel="00000000" w:rsidR="00000000" w:rsidRPr="00000000">
        <w:rPr>
          <w:b w:val="1"/>
          <w:sz w:val="24"/>
          <w:szCs w:val="24"/>
          <w:rtl w:val="0"/>
        </w:rPr>
        <w:t xml:space="preserve">pip install python-docx</w:t>
      </w:r>
      <w:r w:rsidDel="00000000" w:rsidR="00000000" w:rsidRPr="00000000">
        <w:rPr>
          <w:rtl w:val="0"/>
        </w:rPr>
      </w:r>
    </w:p>
    <w:p w:rsidR="00000000" w:rsidDel="00000000" w:rsidP="00000000" w:rsidRDefault="00000000" w:rsidRPr="00000000" w14:paraId="00000034">
      <w:pPr>
        <w:pStyle w:val="Heading3"/>
        <w:spacing w:after="120" w:before="0" w:line="275.9999942779541" w:lineRule="auto"/>
        <w:rPr>
          <w:sz w:val="24"/>
          <w:szCs w:val="24"/>
        </w:rPr>
      </w:pPr>
      <w:bookmarkStart w:colFirst="0" w:colLast="0" w:name="_r49d3naej3" w:id="3"/>
      <w:bookmarkEnd w:id="3"/>
      <w:r w:rsidDel="00000000" w:rsidR="00000000" w:rsidRPr="00000000">
        <w:rPr>
          <w:sz w:val="24"/>
          <w:szCs w:val="24"/>
          <w:rtl w:val="0"/>
        </w:rPr>
        <w:t xml:space="preserve">What is the python-docx Library?</w:t>
      </w:r>
    </w:p>
    <w:p w:rsidR="00000000" w:rsidDel="00000000" w:rsidP="00000000" w:rsidRDefault="00000000" w:rsidRPr="00000000" w14:paraId="00000035">
      <w:pPr>
        <w:spacing w:after="240" w:line="275.9999942779541" w:lineRule="auto"/>
        <w:rPr>
          <w:sz w:val="24"/>
          <w:szCs w:val="24"/>
        </w:rPr>
      </w:pPr>
      <w:r w:rsidDel="00000000" w:rsidR="00000000" w:rsidRPr="00000000">
        <w:rPr>
          <w:sz w:val="24"/>
          <w:szCs w:val="24"/>
          <w:rtl w:val="0"/>
        </w:rPr>
        <w:t xml:space="preserve">The </w:t>
      </w:r>
      <w:r w:rsidDel="00000000" w:rsidR="00000000" w:rsidRPr="00000000">
        <w:rPr>
          <w:b w:val="1"/>
          <w:sz w:val="24"/>
          <w:szCs w:val="24"/>
          <w:rtl w:val="0"/>
        </w:rPr>
        <w:t xml:space="preserve">python-docx</w:t>
      </w:r>
      <w:r w:rsidDel="00000000" w:rsidR="00000000" w:rsidRPr="00000000">
        <w:rPr>
          <w:sz w:val="24"/>
          <w:szCs w:val="24"/>
          <w:rtl w:val="0"/>
        </w:rPr>
        <w:t xml:space="preserve"> library is a specific "toolbox" designed to help Python programs understand, create, and modify Microsoft Word (.docx) files. Just as a mechanic needs a specific wrench to work on a certain part of an engine, our script needs this library to open your Word documents and change the font.</w:t>
      </w:r>
    </w:p>
    <w:p w:rsidR="00000000" w:rsidDel="00000000" w:rsidP="00000000" w:rsidRDefault="00000000" w:rsidRPr="00000000" w14:paraId="00000036">
      <w:pPr>
        <w:spacing w:after="240" w:line="275.9999942779541" w:lineRule="auto"/>
        <w:rPr>
          <w:sz w:val="24"/>
          <w:szCs w:val="24"/>
        </w:rPr>
      </w:pPr>
      <w:r w:rsidDel="00000000" w:rsidR="00000000" w:rsidRPr="00000000">
        <w:rPr>
          <w:sz w:val="24"/>
          <w:szCs w:val="24"/>
          <w:rtl w:val="0"/>
        </w:rPr>
        <w:t xml:space="preserve">Without this library, the script wouldn't know how to interact with your files, which is why installing it is a required first step.</w:t>
      </w:r>
    </w:p>
    <w:p w:rsidR="00000000" w:rsidDel="00000000" w:rsidP="00000000" w:rsidRDefault="00000000" w:rsidRPr="00000000" w14:paraId="00000037">
      <w:pPr>
        <w:spacing w:after="240" w:line="275.9999942779541" w:lineRule="auto"/>
        <w:rPr>
          <w:sz w:val="24"/>
          <w:szCs w:val="24"/>
        </w:rPr>
      </w:pPr>
      <w:r w:rsidDel="00000000" w:rsidR="00000000" w:rsidRPr="00000000">
        <w:rPr>
          <w:b w:val="1"/>
          <w:sz w:val="24"/>
          <w:szCs w:val="24"/>
          <w:rtl w:val="0"/>
        </w:rPr>
        <w:t xml:space="preserve">*</w:t>
      </w:r>
      <w:r w:rsidDel="00000000" w:rsidR="00000000" w:rsidRPr="00000000">
        <w:rPr>
          <w:sz w:val="24"/>
          <w:szCs w:val="24"/>
          <w:rtl w:val="0"/>
        </w:rPr>
        <w:t xml:space="preserve">For more information on </w:t>
      </w:r>
      <w:r w:rsidDel="00000000" w:rsidR="00000000" w:rsidRPr="00000000">
        <w:rPr>
          <w:b w:val="1"/>
          <w:sz w:val="24"/>
          <w:szCs w:val="24"/>
          <w:rtl w:val="0"/>
        </w:rPr>
        <w:t xml:space="preserve">python-docx</w:t>
      </w:r>
      <w:r w:rsidDel="00000000" w:rsidR="00000000" w:rsidRPr="00000000">
        <w:rPr>
          <w:sz w:val="24"/>
          <w:szCs w:val="24"/>
          <w:rtl w:val="0"/>
        </w:rPr>
        <w:t xml:space="preserve">, please see the documentation on </w:t>
      </w:r>
      <w:r w:rsidDel="00000000" w:rsidR="00000000" w:rsidRPr="00000000">
        <w:rPr>
          <w:b w:val="1"/>
          <w:sz w:val="24"/>
          <w:szCs w:val="24"/>
          <w:rtl w:val="0"/>
        </w:rPr>
        <w:t xml:space="preserve">How to Install the python-docx Library</w:t>
      </w:r>
      <w:r w:rsidDel="00000000" w:rsidR="00000000" w:rsidRPr="00000000">
        <w:rPr>
          <w:sz w:val="24"/>
          <w:szCs w:val="24"/>
          <w:rtl w:val="0"/>
        </w:rPr>
        <w:t xml:space="preserve">.</w:t>
      </w:r>
    </w:p>
    <w:p w:rsidR="00000000" w:rsidDel="00000000" w:rsidP="00000000" w:rsidRDefault="00000000" w:rsidRPr="00000000" w14:paraId="00000038">
      <w:pPr>
        <w:spacing w:after="240" w:line="275.9999942779541" w:lineRule="auto"/>
        <w:rPr>
          <w:sz w:val="24"/>
          <w:szCs w:val="24"/>
        </w:rPr>
      </w:pPr>
      <w:r w:rsidDel="00000000" w:rsidR="00000000" w:rsidRPr="00000000">
        <w:rPr>
          <w:rtl w:val="0"/>
        </w:rPr>
      </w:r>
    </w:p>
    <w:p w:rsidR="00000000" w:rsidDel="00000000" w:rsidP="00000000" w:rsidRDefault="00000000" w:rsidRPr="00000000" w14:paraId="00000039">
      <w:pPr>
        <w:pStyle w:val="Heading2"/>
        <w:spacing w:after="80" w:before="360" w:line="275.9999942779541" w:lineRule="auto"/>
        <w:rPr>
          <w:sz w:val="34"/>
          <w:szCs w:val="34"/>
        </w:rPr>
      </w:pPr>
      <w:bookmarkStart w:colFirst="0" w:colLast="0" w:name="_qq9jhfc9b284" w:id="4"/>
      <w:bookmarkEnd w:id="4"/>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spacing w:after="80" w:before="360" w:line="275.9999942779541" w:lineRule="auto"/>
        <w:rPr>
          <w:sz w:val="34"/>
          <w:szCs w:val="34"/>
        </w:rPr>
      </w:pPr>
      <w:bookmarkStart w:colFirst="0" w:colLast="0" w:name="_wpi6r1gd7f68" w:id="5"/>
      <w:bookmarkEnd w:id="5"/>
      <w:r w:rsidDel="00000000" w:rsidR="00000000" w:rsidRPr="00000000">
        <w:rPr>
          <w:sz w:val="34"/>
          <w:szCs w:val="34"/>
          <w:rtl w:val="0"/>
        </w:rPr>
        <w:t xml:space="preserve">A Step-by-Step Guide to Using the Script</w:t>
      </w:r>
    </w:p>
    <w:p w:rsidR="00000000" w:rsidDel="00000000" w:rsidP="00000000" w:rsidRDefault="00000000" w:rsidRPr="00000000" w14:paraId="0000003B">
      <w:pPr>
        <w:spacing w:after="240" w:before="240" w:line="275.9999942779541" w:lineRule="auto"/>
        <w:rPr>
          <w:sz w:val="24"/>
          <w:szCs w:val="24"/>
        </w:rPr>
      </w:pPr>
      <w:r w:rsidDel="00000000" w:rsidR="00000000" w:rsidRPr="00000000">
        <w:rPr>
          <w:sz w:val="24"/>
          <w:szCs w:val="24"/>
          <w:rtl w:val="0"/>
        </w:rPr>
        <w:t xml:space="preserve">When you run the script, a series of simple pop-up windows will guide you through the process. Here's what each step does.</w:t>
      </w:r>
    </w:p>
    <w:p w:rsidR="00000000" w:rsidDel="00000000" w:rsidP="00000000" w:rsidRDefault="00000000" w:rsidRPr="00000000" w14:paraId="0000003C">
      <w:pPr>
        <w:pStyle w:val="Heading3"/>
        <w:spacing w:after="80" w:before="280" w:line="275.9999942779541" w:lineRule="auto"/>
        <w:rPr>
          <w:sz w:val="26"/>
          <w:szCs w:val="26"/>
        </w:rPr>
      </w:pPr>
      <w:bookmarkStart w:colFirst="0" w:colLast="0" w:name="_tgvnxp3hhik9" w:id="6"/>
      <w:bookmarkEnd w:id="6"/>
      <w:r w:rsidDel="00000000" w:rsidR="00000000" w:rsidRPr="00000000">
        <w:rPr>
          <w:sz w:val="26"/>
          <w:szCs w:val="26"/>
          <w:rtl w:val="0"/>
        </w:rPr>
        <w:t xml:space="preserve">Prerequisite Check (Before Step 1)</w:t>
      </w:r>
    </w:p>
    <w:p w:rsidR="00000000" w:rsidDel="00000000" w:rsidP="00000000" w:rsidRDefault="00000000" w:rsidRPr="00000000" w14:paraId="0000003D">
      <w:pPr>
        <w:numPr>
          <w:ilvl w:val="0"/>
          <w:numId w:val="10"/>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it asks:</w:t>
      </w:r>
      <w:r w:rsidDel="00000000" w:rsidR="00000000" w:rsidRPr="00000000">
        <w:rPr>
          <w:sz w:val="24"/>
          <w:szCs w:val="24"/>
          <w:rtl w:val="0"/>
        </w:rPr>
        <w:t xml:space="preserve"> Before anything else, a window will pop up to remind you that the </w:t>
      </w:r>
      <w:r w:rsidDel="00000000" w:rsidR="00000000" w:rsidRPr="00000000">
        <w:rPr>
          <w:rFonts w:ascii="Roboto Mono" w:cs="Roboto Mono" w:eastAsia="Roboto Mono" w:hAnsi="Roboto Mono"/>
          <w:b w:val="1"/>
          <w:sz w:val="24"/>
          <w:szCs w:val="24"/>
          <w:rtl w:val="0"/>
        </w:rPr>
        <w:t xml:space="preserve">python-docx</w:t>
      </w:r>
      <w:r w:rsidDel="00000000" w:rsidR="00000000" w:rsidRPr="00000000">
        <w:rPr>
          <w:sz w:val="24"/>
          <w:szCs w:val="24"/>
          <w:rtl w:val="0"/>
        </w:rPr>
        <w:t xml:space="preserve"> library is required and shows you how to install it.</w:t>
      </w:r>
    </w:p>
    <w:p w:rsidR="00000000" w:rsidDel="00000000" w:rsidP="00000000" w:rsidRDefault="00000000" w:rsidRPr="00000000" w14:paraId="0000003E">
      <w:pPr>
        <w:numPr>
          <w:ilvl w:val="0"/>
          <w:numId w:val="10"/>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What to do:</w:t>
      </w:r>
      <w:r w:rsidDel="00000000" w:rsidR="00000000" w:rsidRPr="00000000">
        <w:rPr>
          <w:sz w:val="24"/>
          <w:szCs w:val="24"/>
          <w:rtl w:val="0"/>
        </w:rPr>
        <w:t xml:space="preserve"> If you have already installed the library, click </w:t>
      </w:r>
      <w:r w:rsidDel="00000000" w:rsidR="00000000" w:rsidRPr="00000000">
        <w:rPr>
          <w:b w:val="1"/>
          <w:sz w:val="24"/>
          <w:szCs w:val="24"/>
          <w:rtl w:val="0"/>
        </w:rPr>
        <w:t xml:space="preserve">OK</w:t>
      </w:r>
      <w:r w:rsidDel="00000000" w:rsidR="00000000" w:rsidRPr="00000000">
        <w:rPr>
          <w:sz w:val="24"/>
          <w:szCs w:val="24"/>
          <w:rtl w:val="0"/>
        </w:rPr>
        <w:t xml:space="preserve">. If not, click </w:t>
      </w:r>
      <w:r w:rsidDel="00000000" w:rsidR="00000000" w:rsidRPr="00000000">
        <w:rPr>
          <w:b w:val="1"/>
          <w:sz w:val="24"/>
          <w:szCs w:val="24"/>
          <w:rtl w:val="0"/>
        </w:rPr>
        <w:t xml:space="preserve">Cancel</w:t>
      </w:r>
      <w:r w:rsidDel="00000000" w:rsidR="00000000" w:rsidRPr="00000000">
        <w:rPr>
          <w:sz w:val="24"/>
          <w:szCs w:val="24"/>
          <w:rtl w:val="0"/>
        </w:rPr>
        <w:t xml:space="preserve">, install the library using the instructions, and then run the script again.</w:t>
      </w:r>
    </w:p>
    <w:p w:rsidR="00000000" w:rsidDel="00000000" w:rsidP="00000000" w:rsidRDefault="00000000" w:rsidRPr="00000000" w14:paraId="0000003F">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4572000" cy="2753360"/>
            <wp:effectExtent b="0" l="0" r="0" t="0"/>
            <wp:docPr id="5" name="image6.jpg"/>
            <a:graphic>
              <a:graphicData uri="http://schemas.openxmlformats.org/drawingml/2006/picture">
                <pic:pic>
                  <pic:nvPicPr>
                    <pic:cNvPr id="0" name="image6.jpg"/>
                    <pic:cNvPicPr preferRelativeResize="0"/>
                  </pic:nvPicPr>
                  <pic:blipFill>
                    <a:blip r:embed="rId7"/>
                    <a:srcRect b="0" l="0" r="0" t="0"/>
                    <a:stretch>
                      <a:fillRect/>
                    </a:stretch>
                  </pic:blipFill>
                  <pic:spPr>
                    <a:xfrm>
                      <a:off x="0" y="0"/>
                      <a:ext cx="4572000" cy="2753360"/>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pStyle w:val="Heading3"/>
        <w:spacing w:after="80" w:before="280" w:line="275.9999942779541" w:lineRule="auto"/>
        <w:rPr>
          <w:sz w:val="26"/>
          <w:szCs w:val="26"/>
        </w:rPr>
      </w:pPr>
      <w:bookmarkStart w:colFirst="0" w:colLast="0" w:name="_bdmi3cl40hz1" w:id="7"/>
      <w:bookmarkEnd w:id="7"/>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3"/>
        <w:spacing w:after="80" w:before="280" w:line="275.9999942779541" w:lineRule="auto"/>
        <w:rPr>
          <w:sz w:val="26"/>
          <w:szCs w:val="26"/>
        </w:rPr>
      </w:pPr>
      <w:bookmarkStart w:colFirst="0" w:colLast="0" w:name="_gm7d9uhpkvwk" w:id="8"/>
      <w:bookmarkEnd w:id="8"/>
      <w:r w:rsidDel="00000000" w:rsidR="00000000" w:rsidRPr="00000000">
        <w:rPr>
          <w:sz w:val="26"/>
          <w:szCs w:val="26"/>
          <w:rtl w:val="0"/>
        </w:rPr>
        <w:t xml:space="preserve">Step 1: Select Your Source Folder</w:t>
      </w:r>
    </w:p>
    <w:p w:rsidR="00000000" w:rsidDel="00000000" w:rsidP="00000000" w:rsidRDefault="00000000" w:rsidRPr="00000000" w14:paraId="00000042">
      <w:pPr>
        <w:numPr>
          <w:ilvl w:val="0"/>
          <w:numId w:val="1"/>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it asks:</w:t>
      </w:r>
      <w:r w:rsidDel="00000000" w:rsidR="00000000" w:rsidRPr="00000000">
        <w:rPr>
          <w:sz w:val="24"/>
          <w:szCs w:val="24"/>
          <w:rtl w:val="0"/>
        </w:rPr>
        <w:t xml:space="preserve"> "Please select the folder you wish to duplicate."</w:t>
      </w:r>
    </w:p>
    <w:p w:rsidR="00000000" w:rsidDel="00000000" w:rsidP="00000000" w:rsidRDefault="00000000" w:rsidRPr="00000000" w14:paraId="00000043">
      <w:pPr>
        <w:numPr>
          <w:ilvl w:val="0"/>
          <w:numId w:val="1"/>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What to do:</w:t>
      </w:r>
      <w:r w:rsidDel="00000000" w:rsidR="00000000" w:rsidRPr="00000000">
        <w:rPr>
          <w:sz w:val="24"/>
          <w:szCs w:val="24"/>
          <w:rtl w:val="0"/>
        </w:rPr>
        <w:t xml:space="preserve"> A window will open, allowing you to browse your computer. Navigate to and select the folder that contains all the </w:t>
      </w:r>
      <w:r w:rsidDel="00000000" w:rsidR="00000000" w:rsidRPr="00000000">
        <w:rPr>
          <w:rFonts w:ascii="Roboto Mono" w:cs="Roboto Mono" w:eastAsia="Roboto Mono" w:hAnsi="Roboto Mono"/>
          <w:b w:val="1"/>
          <w:sz w:val="24"/>
          <w:szCs w:val="24"/>
          <w:rtl w:val="0"/>
        </w:rPr>
        <w:t xml:space="preserve">.docx</w:t>
      </w:r>
      <w:r w:rsidDel="00000000" w:rsidR="00000000" w:rsidRPr="00000000">
        <w:rPr>
          <w:sz w:val="24"/>
          <w:szCs w:val="24"/>
          <w:rtl w:val="0"/>
        </w:rPr>
        <w:t xml:space="preserve"> files you want to change.</w:t>
      </w:r>
    </w:p>
    <w:p w:rsidR="00000000" w:rsidDel="00000000" w:rsidP="00000000" w:rsidRDefault="00000000" w:rsidRPr="00000000" w14:paraId="00000044">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4572000" cy="2306320"/>
            <wp:effectExtent b="0" l="0" r="0" t="0"/>
            <wp:docPr id="2"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4572000" cy="2306320"/>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pStyle w:val="Heading3"/>
        <w:spacing w:after="80" w:before="280" w:line="275.9999942779541" w:lineRule="auto"/>
        <w:rPr>
          <w:sz w:val="26"/>
          <w:szCs w:val="26"/>
        </w:rPr>
      </w:pPr>
      <w:bookmarkStart w:colFirst="0" w:colLast="0" w:name="_8hsmwuk5yddw" w:id="9"/>
      <w:bookmarkEnd w:id="9"/>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3"/>
        <w:spacing w:after="80" w:before="280" w:line="275.9999942779541" w:lineRule="auto"/>
        <w:rPr>
          <w:sz w:val="26"/>
          <w:szCs w:val="26"/>
        </w:rPr>
      </w:pPr>
      <w:bookmarkStart w:colFirst="0" w:colLast="0" w:name="_94ya3f275jvn" w:id="10"/>
      <w:bookmarkEnd w:id="10"/>
      <w:r w:rsidDel="00000000" w:rsidR="00000000" w:rsidRPr="00000000">
        <w:rPr>
          <w:sz w:val="26"/>
          <w:szCs w:val="26"/>
          <w:rtl w:val="0"/>
        </w:rPr>
        <w:t xml:space="preserve">Step 2: Select a Destination</w:t>
      </w:r>
    </w:p>
    <w:p w:rsidR="00000000" w:rsidDel="00000000" w:rsidP="00000000" w:rsidRDefault="00000000" w:rsidRPr="00000000" w14:paraId="00000047">
      <w:pPr>
        <w:numPr>
          <w:ilvl w:val="0"/>
          <w:numId w:val="9"/>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it asks:</w:t>
      </w:r>
      <w:r w:rsidDel="00000000" w:rsidR="00000000" w:rsidRPr="00000000">
        <w:rPr>
          <w:sz w:val="24"/>
          <w:szCs w:val="24"/>
          <w:rtl w:val="0"/>
        </w:rPr>
        <w:t xml:space="preserve"> "Please select a destination to save the duplicate folder."</w:t>
      </w:r>
    </w:p>
    <w:p w:rsidR="00000000" w:rsidDel="00000000" w:rsidP="00000000" w:rsidRDefault="00000000" w:rsidRPr="00000000" w14:paraId="00000048">
      <w:pPr>
        <w:numPr>
          <w:ilvl w:val="0"/>
          <w:numId w:val="9"/>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What to do:</w:t>
      </w:r>
      <w:r w:rsidDel="00000000" w:rsidR="00000000" w:rsidRPr="00000000">
        <w:rPr>
          <w:sz w:val="24"/>
          <w:szCs w:val="24"/>
          <w:rtl w:val="0"/>
        </w:rPr>
        <w:t xml:space="preserve"> Choose where you want the new, modified folder to be saved. This can be your Desktop, your Documents folder, or anywhere else you like.</w:t>
      </w:r>
    </w:p>
    <w:p w:rsidR="00000000" w:rsidDel="00000000" w:rsidP="00000000" w:rsidRDefault="00000000" w:rsidRPr="00000000" w14:paraId="00000049">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4572000" cy="2011680"/>
            <wp:effectExtent b="0" l="0" r="0" t="0"/>
            <wp:docPr id="1"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4572000" cy="2011680"/>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pStyle w:val="Heading3"/>
        <w:spacing w:after="80" w:before="280" w:line="275.9999942779541" w:lineRule="auto"/>
        <w:rPr>
          <w:sz w:val="26"/>
          <w:szCs w:val="26"/>
        </w:rPr>
      </w:pPr>
      <w:bookmarkStart w:colFirst="0" w:colLast="0" w:name="_jdbbssozsl1z" w:id="11"/>
      <w:bookmarkEnd w:id="11"/>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3"/>
        <w:spacing w:after="80" w:before="280" w:line="275.9999942779541" w:lineRule="auto"/>
        <w:rPr>
          <w:sz w:val="26"/>
          <w:szCs w:val="26"/>
        </w:rPr>
      </w:pPr>
      <w:bookmarkStart w:colFirst="0" w:colLast="0" w:name="_m5hmypd8qwjj" w:id="12"/>
      <w:bookmarkEnd w:id="12"/>
      <w:r w:rsidDel="00000000" w:rsidR="00000000" w:rsidRPr="00000000">
        <w:rPr>
          <w:sz w:val="26"/>
          <w:szCs w:val="26"/>
          <w:rtl w:val="0"/>
        </w:rPr>
        <w:t xml:space="preserve">Step 3a: Duplication Warning</w:t>
      </w:r>
    </w:p>
    <w:p w:rsidR="00000000" w:rsidDel="00000000" w:rsidP="00000000" w:rsidRDefault="00000000" w:rsidRPr="00000000" w14:paraId="0000004C">
      <w:pPr>
        <w:numPr>
          <w:ilvl w:val="0"/>
          <w:numId w:val="4"/>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it says:</w:t>
      </w:r>
      <w:r w:rsidDel="00000000" w:rsidR="00000000" w:rsidRPr="00000000">
        <w:rPr>
          <w:sz w:val="24"/>
          <w:szCs w:val="24"/>
          <w:rtl w:val="0"/>
        </w:rPr>
        <w:t xml:space="preserve"> The script will briefly pause to let you know it's about to start the copying process.</w:t>
      </w:r>
    </w:p>
    <w:p w:rsidR="00000000" w:rsidDel="00000000" w:rsidP="00000000" w:rsidRDefault="00000000" w:rsidRPr="00000000" w14:paraId="0000004D">
      <w:pPr>
        <w:numPr>
          <w:ilvl w:val="0"/>
          <w:numId w:val="4"/>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What to do:</w:t>
      </w:r>
      <w:r w:rsidDel="00000000" w:rsidR="00000000" w:rsidRPr="00000000">
        <w:rPr>
          <w:sz w:val="24"/>
          <w:szCs w:val="24"/>
          <w:rtl w:val="0"/>
        </w:rPr>
        <w:t xml:space="preserve"> Click </w:t>
      </w:r>
      <w:r w:rsidDel="00000000" w:rsidR="00000000" w:rsidRPr="00000000">
        <w:rPr>
          <w:b w:val="1"/>
          <w:sz w:val="24"/>
          <w:szCs w:val="24"/>
          <w:rtl w:val="0"/>
        </w:rPr>
        <w:t xml:space="preserve">OK</w:t>
      </w:r>
      <w:r w:rsidDel="00000000" w:rsidR="00000000" w:rsidRPr="00000000">
        <w:rPr>
          <w:sz w:val="24"/>
          <w:szCs w:val="24"/>
          <w:rtl w:val="0"/>
        </w:rPr>
        <w:t xml:space="preserve"> to proceed.</w:t>
      </w:r>
    </w:p>
    <w:p w:rsidR="00000000" w:rsidDel="00000000" w:rsidP="00000000" w:rsidRDefault="00000000" w:rsidRPr="00000000" w14:paraId="0000004E">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4572000" cy="2103120"/>
            <wp:effectExtent b="0" l="0" r="0" t="0"/>
            <wp:docPr id="9" name="image9.jpg"/>
            <a:graphic>
              <a:graphicData uri="http://schemas.openxmlformats.org/drawingml/2006/picture">
                <pic:pic>
                  <pic:nvPicPr>
                    <pic:cNvPr id="0" name="image9.jpg"/>
                    <pic:cNvPicPr preferRelativeResize="0"/>
                  </pic:nvPicPr>
                  <pic:blipFill>
                    <a:blip r:embed="rId10"/>
                    <a:srcRect b="0" l="0" r="0" t="0"/>
                    <a:stretch>
                      <a:fillRect/>
                    </a:stretch>
                  </pic:blipFill>
                  <pic:spPr>
                    <a:xfrm>
                      <a:off x="0" y="0"/>
                      <a:ext cx="4572000" cy="2103120"/>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pStyle w:val="Heading3"/>
        <w:spacing w:after="80" w:before="280" w:line="275.9999942779541" w:lineRule="auto"/>
        <w:rPr>
          <w:sz w:val="26"/>
          <w:szCs w:val="26"/>
        </w:rPr>
      </w:pPr>
      <w:bookmarkStart w:colFirst="0" w:colLast="0" w:name="_rih2swwr0lng" w:id="13"/>
      <w:bookmarkEnd w:id="13"/>
      <w:r w:rsidDel="00000000" w:rsidR="00000000" w:rsidRPr="00000000">
        <w:rPr>
          <w:sz w:val="26"/>
          <w:szCs w:val="26"/>
          <w:rtl w:val="0"/>
        </w:rPr>
        <w:t xml:space="preserve">Step 3b: The Copying Process</w:t>
      </w:r>
    </w:p>
    <w:p w:rsidR="00000000" w:rsidDel="00000000" w:rsidP="00000000" w:rsidRDefault="00000000" w:rsidRPr="00000000" w14:paraId="00000050">
      <w:pPr>
        <w:numPr>
          <w:ilvl w:val="0"/>
          <w:numId w:val="8"/>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happens:</w:t>
      </w:r>
      <w:r w:rsidDel="00000000" w:rsidR="00000000" w:rsidRPr="00000000">
        <w:rPr>
          <w:sz w:val="24"/>
          <w:szCs w:val="24"/>
          <w:rtl w:val="0"/>
        </w:rPr>
        <w:t xml:space="preserve"> A progress bar will appear showing the script copying all your files to the new destination. If it's a large folder, this might take a few moments.</w:t>
      </w:r>
    </w:p>
    <w:p w:rsidR="00000000" w:rsidDel="00000000" w:rsidP="00000000" w:rsidRDefault="00000000" w:rsidRPr="00000000" w14:paraId="00000051">
      <w:pPr>
        <w:numPr>
          <w:ilvl w:val="0"/>
          <w:numId w:val="8"/>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The new folder's name:</w:t>
      </w:r>
      <w:r w:rsidDel="00000000" w:rsidR="00000000" w:rsidRPr="00000000">
        <w:rPr>
          <w:sz w:val="24"/>
          <w:szCs w:val="24"/>
          <w:rtl w:val="0"/>
        </w:rPr>
        <w:t xml:space="preserve"> The script will create a new folder with the same name as your original, but with </w:t>
      </w:r>
      <w:r w:rsidDel="00000000" w:rsidR="00000000" w:rsidRPr="00000000">
        <w:rPr>
          <w:rFonts w:ascii="Roboto Mono" w:cs="Roboto Mono" w:eastAsia="Roboto Mono" w:hAnsi="Roboto Mono"/>
          <w:b w:val="1"/>
          <w:sz w:val="24"/>
          <w:szCs w:val="24"/>
          <w:rtl w:val="0"/>
        </w:rPr>
        <w:t xml:space="preserve">(Modified Copy)</w:t>
      </w:r>
      <w:r w:rsidDel="00000000" w:rsidR="00000000" w:rsidRPr="00000000">
        <w:rPr>
          <w:sz w:val="24"/>
          <w:szCs w:val="24"/>
          <w:rtl w:val="0"/>
        </w:rPr>
        <w:t xml:space="preserve"> added to the end. For example, if you copied a folder named </w:t>
      </w:r>
      <w:r w:rsidDel="00000000" w:rsidR="00000000" w:rsidRPr="00000000">
        <w:rPr>
          <w:rFonts w:ascii="Roboto Mono" w:cs="Roboto Mono" w:eastAsia="Roboto Mono" w:hAnsi="Roboto Mono"/>
          <w:b w:val="1"/>
          <w:sz w:val="24"/>
          <w:szCs w:val="24"/>
          <w:rtl w:val="0"/>
        </w:rPr>
        <w:t xml:space="preserve">My Reports</w:t>
      </w:r>
      <w:r w:rsidDel="00000000" w:rsidR="00000000" w:rsidRPr="00000000">
        <w:rPr>
          <w:sz w:val="24"/>
          <w:szCs w:val="24"/>
          <w:rtl w:val="0"/>
        </w:rPr>
        <w:t xml:space="preserve">, the new one will be called </w:t>
      </w:r>
      <w:r w:rsidDel="00000000" w:rsidR="00000000" w:rsidRPr="00000000">
        <w:rPr>
          <w:rFonts w:ascii="Roboto Mono" w:cs="Roboto Mono" w:eastAsia="Roboto Mono" w:hAnsi="Roboto Mono"/>
          <w:b w:val="1"/>
          <w:sz w:val="24"/>
          <w:szCs w:val="24"/>
          <w:rtl w:val="0"/>
        </w:rPr>
        <w:t xml:space="preserve">My Reports (Modified Copy)</w:t>
      </w:r>
      <w:r w:rsidDel="00000000" w:rsidR="00000000" w:rsidRPr="00000000">
        <w:rPr>
          <w:sz w:val="24"/>
          <w:szCs w:val="24"/>
          <w:rtl w:val="0"/>
        </w:rPr>
        <w:t xml:space="preserve">.</w:t>
        <w:br w:type="textWrapping"/>
        <w:br w:type="textWrapping"/>
        <w:t xml:space="preserve">*The new folder will contain </w:t>
      </w:r>
      <w:r w:rsidDel="00000000" w:rsidR="00000000" w:rsidRPr="00000000">
        <w:rPr>
          <w:b w:val="1"/>
          <w:sz w:val="24"/>
          <w:szCs w:val="24"/>
          <w:rtl w:val="0"/>
        </w:rPr>
        <w:t xml:space="preserve">copies</w:t>
      </w:r>
      <w:r w:rsidDel="00000000" w:rsidR="00000000" w:rsidRPr="00000000">
        <w:rPr>
          <w:sz w:val="24"/>
          <w:szCs w:val="24"/>
          <w:rtl w:val="0"/>
        </w:rPr>
        <w:t xml:space="preserve"> of your original .docx files. </w:t>
      </w:r>
      <w:r w:rsidDel="00000000" w:rsidR="00000000" w:rsidRPr="00000000">
        <w:rPr>
          <w:b w:val="1"/>
          <w:sz w:val="24"/>
          <w:szCs w:val="24"/>
          <w:rtl w:val="0"/>
        </w:rPr>
        <w:t xml:space="preserve">Only the copied files are modified by the script.</w:t>
      </w:r>
      <w:r w:rsidDel="00000000" w:rsidR="00000000" w:rsidRPr="00000000">
        <w:rPr>
          <w:sz w:val="24"/>
          <w:szCs w:val="24"/>
          <w:rtl w:val="0"/>
        </w:rPr>
        <w:t xml:space="preserve"> Your original .docx files are not touched.</w:t>
      </w:r>
    </w:p>
    <w:p w:rsidR="00000000" w:rsidDel="00000000" w:rsidP="00000000" w:rsidRDefault="00000000" w:rsidRPr="00000000" w14:paraId="00000052">
      <w:pPr>
        <w:pStyle w:val="Heading3"/>
        <w:spacing w:after="80" w:before="280" w:line="275.9999942779541" w:lineRule="auto"/>
        <w:rPr>
          <w:sz w:val="26"/>
          <w:szCs w:val="26"/>
        </w:rPr>
      </w:pPr>
      <w:bookmarkStart w:colFirst="0" w:colLast="0" w:name="_f7ue0ctds50n" w:id="14"/>
      <w:bookmarkEnd w:id="14"/>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3"/>
        <w:spacing w:after="80" w:before="280" w:line="275.9999942779541" w:lineRule="auto"/>
        <w:rPr>
          <w:sz w:val="26"/>
          <w:szCs w:val="26"/>
        </w:rPr>
      </w:pPr>
      <w:bookmarkStart w:colFirst="0" w:colLast="0" w:name="_n4h5u7zgseo" w:id="15"/>
      <w:bookmarkEnd w:id="15"/>
      <w:r w:rsidDel="00000000" w:rsidR="00000000" w:rsidRPr="00000000">
        <w:rPr>
          <w:sz w:val="26"/>
          <w:szCs w:val="26"/>
          <w:rtl w:val="0"/>
        </w:rPr>
        <w:t xml:space="preserve">Step 4: Choose Your New Typeface (Font)</w:t>
      </w:r>
    </w:p>
    <w:p w:rsidR="00000000" w:rsidDel="00000000" w:rsidP="00000000" w:rsidRDefault="00000000" w:rsidRPr="00000000" w14:paraId="00000054">
      <w:pPr>
        <w:numPr>
          <w:ilvl w:val="0"/>
          <w:numId w:val="5"/>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it asks:</w:t>
      </w:r>
      <w:r w:rsidDel="00000000" w:rsidR="00000000" w:rsidRPr="00000000">
        <w:rPr>
          <w:sz w:val="24"/>
          <w:szCs w:val="24"/>
          <w:rtl w:val="0"/>
        </w:rPr>
        <w:t xml:space="preserve"> "Please enter the exact name of the typeface you want to use..."</w:t>
      </w:r>
    </w:p>
    <w:p w:rsidR="00000000" w:rsidDel="00000000" w:rsidP="00000000" w:rsidRDefault="00000000" w:rsidRPr="00000000" w14:paraId="00000055">
      <w:pPr>
        <w:numPr>
          <w:ilvl w:val="0"/>
          <w:numId w:val="5"/>
        </w:numPr>
        <w:spacing w:after="0" w:afterAutospacing="0" w:before="0" w:beforeAutospacing="0" w:line="275.9999942779541" w:lineRule="auto"/>
        <w:ind w:left="720" w:hanging="360"/>
        <w:rPr>
          <w:sz w:val="24"/>
          <w:szCs w:val="24"/>
        </w:rPr>
      </w:pPr>
      <w:r w:rsidDel="00000000" w:rsidR="00000000" w:rsidRPr="00000000">
        <w:rPr>
          <w:b w:val="1"/>
          <w:sz w:val="24"/>
          <w:szCs w:val="24"/>
          <w:rtl w:val="0"/>
        </w:rPr>
        <w:t xml:space="preserve">What to do:</w:t>
      </w:r>
      <w:r w:rsidDel="00000000" w:rsidR="00000000" w:rsidRPr="00000000">
        <w:rPr>
          <w:sz w:val="24"/>
          <w:szCs w:val="24"/>
          <w:rtl w:val="0"/>
        </w:rPr>
        <w:t xml:space="preserve"> A box will pop up asking you to type in the name of the font you want to use (e.g., </w:t>
      </w:r>
      <w:r w:rsidDel="00000000" w:rsidR="00000000" w:rsidRPr="00000000">
        <w:rPr>
          <w:rFonts w:ascii="Roboto Mono" w:cs="Roboto Mono" w:eastAsia="Roboto Mono" w:hAnsi="Roboto Mono"/>
          <w:b w:val="1"/>
          <w:sz w:val="24"/>
          <w:szCs w:val="24"/>
          <w:rtl w:val="0"/>
        </w:rPr>
        <w:t xml:space="preserve">Arial</w:t>
      </w:r>
      <w:r w:rsidDel="00000000" w:rsidR="00000000" w:rsidRPr="00000000">
        <w:rPr>
          <w:sz w:val="24"/>
          <w:szCs w:val="24"/>
          <w:rtl w:val="0"/>
        </w:rPr>
        <w:t xml:space="preserve">, </w:t>
      </w:r>
      <w:r w:rsidDel="00000000" w:rsidR="00000000" w:rsidRPr="00000000">
        <w:rPr>
          <w:rFonts w:ascii="Roboto Mono" w:cs="Roboto Mono" w:eastAsia="Roboto Mono" w:hAnsi="Roboto Mono"/>
          <w:b w:val="1"/>
          <w:sz w:val="24"/>
          <w:szCs w:val="24"/>
          <w:rtl w:val="0"/>
        </w:rPr>
        <w:t xml:space="preserve">Calibri</w:t>
      </w:r>
      <w:r w:rsidDel="00000000" w:rsidR="00000000" w:rsidRPr="00000000">
        <w:rPr>
          <w:sz w:val="24"/>
          <w:szCs w:val="24"/>
          <w:rtl w:val="0"/>
        </w:rPr>
        <w:t xml:space="preserve">, </w:t>
      </w:r>
      <w:r w:rsidDel="00000000" w:rsidR="00000000" w:rsidRPr="00000000">
        <w:rPr>
          <w:rFonts w:ascii="Roboto Mono" w:cs="Roboto Mono" w:eastAsia="Roboto Mono" w:hAnsi="Roboto Mono"/>
          <w:b w:val="1"/>
          <w:sz w:val="24"/>
          <w:szCs w:val="24"/>
          <w:rtl w:val="0"/>
        </w:rPr>
        <w:t xml:space="preserve">Times</w:t>
      </w:r>
      <w:r w:rsidDel="00000000" w:rsidR="00000000" w:rsidRPr="00000000">
        <w:rPr>
          <w:rFonts w:ascii="Roboto Mono" w:cs="Roboto Mono" w:eastAsia="Roboto Mono" w:hAnsi="Roboto Mono"/>
          <w:sz w:val="24"/>
          <w:szCs w:val="24"/>
          <w:rtl w:val="0"/>
        </w:rPr>
        <w:t xml:space="preserve"> </w:t>
      </w:r>
      <w:r w:rsidDel="00000000" w:rsidR="00000000" w:rsidRPr="00000000">
        <w:rPr>
          <w:rFonts w:ascii="Roboto Mono" w:cs="Roboto Mono" w:eastAsia="Roboto Mono" w:hAnsi="Roboto Mono"/>
          <w:b w:val="1"/>
          <w:sz w:val="24"/>
          <w:szCs w:val="24"/>
          <w:rtl w:val="0"/>
        </w:rPr>
        <w:t xml:space="preserve">New Roman</w:t>
      </w:r>
      <w:r w:rsidDel="00000000" w:rsidR="00000000" w:rsidRPr="00000000">
        <w:rPr>
          <w:sz w:val="24"/>
          <w:szCs w:val="24"/>
          <w:rtl w:val="0"/>
        </w:rPr>
        <w:t xml:space="preserve">).</w:t>
      </w:r>
    </w:p>
    <w:p w:rsidR="00000000" w:rsidDel="00000000" w:rsidP="00000000" w:rsidRDefault="00000000" w:rsidRPr="00000000" w14:paraId="00000056">
      <w:pPr>
        <w:numPr>
          <w:ilvl w:val="0"/>
          <w:numId w:val="5"/>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Important:</w:t>
      </w:r>
      <w:r w:rsidDel="00000000" w:rsidR="00000000" w:rsidRPr="00000000">
        <w:rPr>
          <w:sz w:val="24"/>
          <w:szCs w:val="24"/>
          <w:rtl w:val="0"/>
        </w:rPr>
        <w:t xml:space="preserve"> The font must be installed on your computer for this to work correctly.</w:t>
      </w:r>
    </w:p>
    <w:p w:rsidR="00000000" w:rsidDel="00000000" w:rsidP="00000000" w:rsidRDefault="00000000" w:rsidRPr="00000000" w14:paraId="00000057">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5486400" cy="2018995"/>
            <wp:effectExtent b="0" l="0" r="0" t="0"/>
            <wp:docPr id="3" name="image7.jpg"/>
            <a:graphic>
              <a:graphicData uri="http://schemas.openxmlformats.org/drawingml/2006/picture">
                <pic:pic>
                  <pic:nvPicPr>
                    <pic:cNvPr id="0" name="image7.jpg"/>
                    <pic:cNvPicPr preferRelativeResize="0"/>
                  </pic:nvPicPr>
                  <pic:blipFill>
                    <a:blip r:embed="rId11"/>
                    <a:srcRect b="0" l="0" r="0" t="0"/>
                    <a:stretch>
                      <a:fillRect/>
                    </a:stretch>
                  </pic:blipFill>
                  <pic:spPr>
                    <a:xfrm>
                      <a:off x="0" y="0"/>
                      <a:ext cx="5486400" cy="2018995"/>
                    </a:xfrm>
                    <a:prstGeom prst="rect"/>
                    <a:ln/>
                  </pic:spPr>
                </pic:pic>
              </a:graphicData>
            </a:graphic>
          </wp:inline>
        </w:drawing>
      </w:r>
      <w:r w:rsidDel="00000000" w:rsidR="00000000" w:rsidRPr="00000000">
        <w:rPr>
          <w:rtl w:val="0"/>
        </w:rPr>
      </w:r>
    </w:p>
    <w:p w:rsidR="00000000" w:rsidDel="00000000" w:rsidP="00000000" w:rsidRDefault="00000000" w:rsidRPr="00000000" w14:paraId="00000058">
      <w:pPr>
        <w:pStyle w:val="Heading3"/>
        <w:spacing w:after="80" w:before="280" w:line="275.9999942779541" w:lineRule="auto"/>
        <w:rPr>
          <w:sz w:val="26"/>
          <w:szCs w:val="26"/>
        </w:rPr>
      </w:pPr>
      <w:bookmarkStart w:colFirst="0" w:colLast="0" w:name="_ysjs7wmla2z" w:id="16"/>
      <w:bookmarkEnd w:id="16"/>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3"/>
        <w:spacing w:after="80" w:before="280" w:line="275.9999942779541" w:lineRule="auto"/>
        <w:rPr>
          <w:sz w:val="26"/>
          <w:szCs w:val="26"/>
        </w:rPr>
      </w:pPr>
      <w:bookmarkStart w:colFirst="0" w:colLast="0" w:name="_24tvj88btn36" w:id="17"/>
      <w:bookmarkEnd w:id="17"/>
      <w:r w:rsidDel="00000000" w:rsidR="00000000" w:rsidRPr="00000000">
        <w:rPr>
          <w:sz w:val="26"/>
          <w:szCs w:val="26"/>
          <w:rtl w:val="0"/>
        </w:rPr>
        <w:t xml:space="preserve">Step 5a: Final Confirmation</w:t>
      </w:r>
    </w:p>
    <w:p w:rsidR="00000000" w:rsidDel="00000000" w:rsidP="00000000" w:rsidRDefault="00000000" w:rsidRPr="00000000" w14:paraId="0000005A">
      <w:pPr>
        <w:numPr>
          <w:ilvl w:val="0"/>
          <w:numId w:val="2"/>
        </w:numPr>
        <w:spacing w:after="0" w:afterAutospacing="0" w:before="240" w:line="275.9999942779541" w:lineRule="auto"/>
        <w:ind w:left="720" w:hanging="360"/>
        <w:rPr>
          <w:sz w:val="24"/>
          <w:szCs w:val="24"/>
        </w:rPr>
      </w:pPr>
      <w:r w:rsidDel="00000000" w:rsidR="00000000" w:rsidRPr="00000000">
        <w:rPr>
          <w:b w:val="1"/>
          <w:sz w:val="24"/>
          <w:szCs w:val="24"/>
          <w:rtl w:val="0"/>
        </w:rPr>
        <w:t xml:space="preserve">What it asks:</w:t>
      </w:r>
      <w:r w:rsidDel="00000000" w:rsidR="00000000" w:rsidRPr="00000000">
        <w:rPr>
          <w:sz w:val="24"/>
          <w:szCs w:val="24"/>
          <w:rtl w:val="0"/>
        </w:rPr>
        <w:t xml:space="preserve"> The script will show you the font you chose and the folder it's about to modify.</w:t>
      </w:r>
    </w:p>
    <w:p w:rsidR="00000000" w:rsidDel="00000000" w:rsidP="00000000" w:rsidRDefault="00000000" w:rsidRPr="00000000" w14:paraId="0000005B">
      <w:pPr>
        <w:numPr>
          <w:ilvl w:val="0"/>
          <w:numId w:val="2"/>
        </w:numPr>
        <w:spacing w:after="240" w:before="0" w:beforeAutospacing="0" w:line="275.9999942779541" w:lineRule="auto"/>
        <w:ind w:left="720" w:hanging="360"/>
        <w:rPr>
          <w:sz w:val="24"/>
          <w:szCs w:val="24"/>
        </w:rPr>
      </w:pPr>
      <w:r w:rsidDel="00000000" w:rsidR="00000000" w:rsidRPr="00000000">
        <w:rPr>
          <w:b w:val="1"/>
          <w:sz w:val="24"/>
          <w:szCs w:val="24"/>
          <w:rtl w:val="0"/>
        </w:rPr>
        <w:t xml:space="preserve">What to do:</w:t>
      </w:r>
      <w:r w:rsidDel="00000000" w:rsidR="00000000" w:rsidRPr="00000000">
        <w:rPr>
          <w:sz w:val="24"/>
          <w:szCs w:val="24"/>
          <w:rtl w:val="0"/>
        </w:rPr>
        <w:t xml:space="preserve"> Click </w:t>
      </w:r>
      <w:r w:rsidDel="00000000" w:rsidR="00000000" w:rsidRPr="00000000">
        <w:rPr>
          <w:b w:val="1"/>
          <w:sz w:val="24"/>
          <w:szCs w:val="24"/>
          <w:rtl w:val="0"/>
        </w:rPr>
        <w:t xml:space="preserve">OK</w:t>
      </w:r>
      <w:r w:rsidDel="00000000" w:rsidR="00000000" w:rsidRPr="00000000">
        <w:rPr>
          <w:sz w:val="24"/>
          <w:szCs w:val="24"/>
          <w:rtl w:val="0"/>
        </w:rPr>
        <w:t xml:space="preserve"> to start the font-changing process. This is the final step before the script makes the changes to the </w:t>
      </w:r>
      <w:r w:rsidDel="00000000" w:rsidR="00000000" w:rsidRPr="00000000">
        <w:rPr>
          <w:b w:val="1"/>
          <w:sz w:val="24"/>
          <w:szCs w:val="24"/>
          <w:rtl w:val="0"/>
        </w:rPr>
        <w:t xml:space="preserve">copied</w:t>
      </w:r>
      <w:r w:rsidDel="00000000" w:rsidR="00000000" w:rsidRPr="00000000">
        <w:rPr>
          <w:sz w:val="24"/>
          <w:szCs w:val="24"/>
          <w:rtl w:val="0"/>
        </w:rPr>
        <w:t xml:space="preserve"> files.</w:t>
      </w:r>
    </w:p>
    <w:p w:rsidR="00000000" w:rsidDel="00000000" w:rsidP="00000000" w:rsidRDefault="00000000" w:rsidRPr="00000000" w14:paraId="0000005C">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5486400" cy="2907792"/>
            <wp:effectExtent b="0" l="0" r="0" t="0"/>
            <wp:docPr id="7" name="image4.jpg"/>
            <a:graphic>
              <a:graphicData uri="http://schemas.openxmlformats.org/drawingml/2006/picture">
                <pic:pic>
                  <pic:nvPicPr>
                    <pic:cNvPr id="0" name="image4.jpg"/>
                    <pic:cNvPicPr preferRelativeResize="0"/>
                  </pic:nvPicPr>
                  <pic:blipFill>
                    <a:blip r:embed="rId12"/>
                    <a:srcRect b="0" l="0" r="0" t="0"/>
                    <a:stretch>
                      <a:fillRect/>
                    </a:stretch>
                  </pic:blipFill>
                  <pic:spPr>
                    <a:xfrm>
                      <a:off x="0" y="0"/>
                      <a:ext cx="5486400" cy="2907792"/>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pStyle w:val="Heading3"/>
        <w:spacing w:after="80" w:before="280" w:line="275.9999942779541" w:lineRule="auto"/>
        <w:rPr>
          <w:sz w:val="26"/>
          <w:szCs w:val="26"/>
        </w:rPr>
      </w:pPr>
      <w:bookmarkStart w:colFirst="0" w:colLast="0" w:name="_mojggmi0jefe" w:id="18"/>
      <w:bookmarkEnd w:id="18"/>
      <w:r w:rsidDel="00000000" w:rsidR="00000000" w:rsidRPr="00000000">
        <w:rPr>
          <w:sz w:val="26"/>
          <w:szCs w:val="26"/>
          <w:rtl w:val="0"/>
        </w:rPr>
        <w:t xml:space="preserve">Step 5b: Changing the Fonts</w:t>
      </w:r>
    </w:p>
    <w:p w:rsidR="00000000" w:rsidDel="00000000" w:rsidP="00000000" w:rsidRDefault="00000000" w:rsidRPr="00000000" w14:paraId="0000005E">
      <w:pPr>
        <w:numPr>
          <w:ilvl w:val="0"/>
          <w:numId w:val="7"/>
        </w:numPr>
        <w:spacing w:after="240" w:before="240" w:line="275.9999942779541" w:lineRule="auto"/>
        <w:ind w:left="720" w:hanging="360"/>
        <w:rPr>
          <w:sz w:val="24"/>
          <w:szCs w:val="24"/>
        </w:rPr>
      </w:pPr>
      <w:r w:rsidDel="00000000" w:rsidR="00000000" w:rsidRPr="00000000">
        <w:rPr>
          <w:b w:val="1"/>
          <w:sz w:val="24"/>
          <w:szCs w:val="24"/>
          <w:rtl w:val="0"/>
        </w:rPr>
        <w:t xml:space="preserve">What happens:</w:t>
      </w:r>
      <w:r w:rsidDel="00000000" w:rsidR="00000000" w:rsidRPr="00000000">
        <w:rPr>
          <w:sz w:val="24"/>
          <w:szCs w:val="24"/>
          <w:rtl w:val="0"/>
        </w:rPr>
        <w:t xml:space="preserve"> Another progress bar will appear, showing the script opening each </w:t>
      </w:r>
      <w:r w:rsidDel="00000000" w:rsidR="00000000" w:rsidRPr="00000000">
        <w:rPr>
          <w:rFonts w:ascii="Roboto Mono" w:cs="Roboto Mono" w:eastAsia="Roboto Mono" w:hAnsi="Roboto Mono"/>
          <w:b w:val="1"/>
          <w:sz w:val="24"/>
          <w:szCs w:val="24"/>
          <w:rtl w:val="0"/>
        </w:rPr>
        <w:t xml:space="preserve">.docx</w:t>
      </w:r>
      <w:r w:rsidDel="00000000" w:rsidR="00000000" w:rsidRPr="00000000">
        <w:rPr>
          <w:sz w:val="24"/>
          <w:szCs w:val="24"/>
          <w:rtl w:val="0"/>
        </w:rPr>
        <w:t xml:space="preserve"> file in the new folder, changing the font, and saving it.</w:t>
      </w:r>
    </w:p>
    <w:p w:rsidR="00000000" w:rsidDel="00000000" w:rsidP="00000000" w:rsidRDefault="00000000" w:rsidRPr="00000000" w14:paraId="0000005F">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5486400" cy="2270526"/>
            <wp:effectExtent b="0" l="0" r="0" t="0"/>
            <wp:docPr id="4" name="image3.jpg"/>
            <a:graphic>
              <a:graphicData uri="http://schemas.openxmlformats.org/drawingml/2006/picture">
                <pic:pic>
                  <pic:nvPicPr>
                    <pic:cNvPr id="0" name="image3.jpg"/>
                    <pic:cNvPicPr preferRelativeResize="0"/>
                  </pic:nvPicPr>
                  <pic:blipFill>
                    <a:blip r:embed="rId13"/>
                    <a:srcRect b="0" l="0" r="0" t="0"/>
                    <a:stretch>
                      <a:fillRect/>
                    </a:stretch>
                  </pic:blipFill>
                  <pic:spPr>
                    <a:xfrm>
                      <a:off x="0" y="0"/>
                      <a:ext cx="5486400" cy="2270526"/>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pStyle w:val="Heading3"/>
        <w:spacing w:after="80" w:before="280" w:line="275.9999942779541" w:lineRule="auto"/>
        <w:rPr>
          <w:sz w:val="26"/>
          <w:szCs w:val="26"/>
        </w:rPr>
      </w:pPr>
      <w:bookmarkStart w:colFirst="0" w:colLast="0" w:name="_b0tum1cnunc7" w:id="19"/>
      <w:bookmarkEnd w:id="19"/>
      <w:r w:rsidDel="00000000" w:rsidR="00000000" w:rsidRPr="00000000">
        <w:rPr>
          <w:sz w:val="26"/>
          <w:szCs w:val="26"/>
          <w:rtl w:val="0"/>
        </w:rPr>
        <w:t xml:space="preserve">Step 6: All Done!</w:t>
      </w:r>
    </w:p>
    <w:p w:rsidR="00000000" w:rsidDel="00000000" w:rsidP="00000000" w:rsidRDefault="00000000" w:rsidRPr="00000000" w14:paraId="00000061">
      <w:pPr>
        <w:numPr>
          <w:ilvl w:val="0"/>
          <w:numId w:val="6"/>
        </w:numPr>
        <w:spacing w:after="240" w:before="240" w:line="275.9999942779541" w:lineRule="auto"/>
        <w:ind w:left="720" w:hanging="360"/>
        <w:rPr>
          <w:sz w:val="24"/>
          <w:szCs w:val="24"/>
        </w:rPr>
      </w:pPr>
      <w:r w:rsidDel="00000000" w:rsidR="00000000" w:rsidRPr="00000000">
        <w:rPr>
          <w:b w:val="1"/>
          <w:sz w:val="24"/>
          <w:szCs w:val="24"/>
          <w:rtl w:val="0"/>
        </w:rPr>
        <w:t xml:space="preserve">What happens:</w:t>
      </w:r>
      <w:r w:rsidDel="00000000" w:rsidR="00000000" w:rsidRPr="00000000">
        <w:rPr>
          <w:sz w:val="24"/>
          <w:szCs w:val="24"/>
          <w:rtl w:val="0"/>
        </w:rPr>
        <w:t xml:space="preserve"> A final message will pop up saying "Operation complete." The script will then automatically open the new folder containing all your modified documents, so you can see the results right away!</w:t>
      </w:r>
    </w:p>
    <w:p w:rsidR="00000000" w:rsidDel="00000000" w:rsidP="00000000" w:rsidRDefault="00000000" w:rsidRPr="00000000" w14:paraId="00000062">
      <w:pPr>
        <w:spacing w:after="240" w:before="240" w:line="275.9999942779541" w:lineRule="auto"/>
        <w:jc w:val="center"/>
        <w:rPr>
          <w:sz w:val="24"/>
          <w:szCs w:val="24"/>
        </w:rPr>
      </w:pPr>
      <w:r w:rsidDel="00000000" w:rsidR="00000000" w:rsidRPr="00000000">
        <w:rPr>
          <w:sz w:val="24"/>
          <w:szCs w:val="24"/>
        </w:rPr>
        <w:drawing>
          <wp:inline distB="114300" distT="114300" distL="114300" distR="114300">
            <wp:extent cx="5486400" cy="3114587"/>
            <wp:effectExtent b="0" l="0" r="0" t="0"/>
            <wp:docPr id="8" name="image1.jpg"/>
            <a:graphic>
              <a:graphicData uri="http://schemas.openxmlformats.org/drawingml/2006/picture">
                <pic:pic>
                  <pic:nvPicPr>
                    <pic:cNvPr id="0" name="image1.jpg"/>
                    <pic:cNvPicPr preferRelativeResize="0"/>
                  </pic:nvPicPr>
                  <pic:blipFill>
                    <a:blip r:embed="rId14"/>
                    <a:srcRect b="0" l="0" r="0" t="0"/>
                    <a:stretch>
                      <a:fillRect/>
                    </a:stretch>
                  </pic:blipFill>
                  <pic:spPr>
                    <a:xfrm>
                      <a:off x="0" y="0"/>
                      <a:ext cx="5486400" cy="3114587"/>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spacing w:after="240" w:before="240" w:line="275.9999942779541" w:lineRule="auto"/>
        <w:rPr>
          <w:sz w:val="24"/>
          <w:szCs w:val="24"/>
        </w:rPr>
      </w:pPr>
      <w:r w:rsidDel="00000000" w:rsidR="00000000" w:rsidRPr="00000000">
        <w:rPr>
          <w:sz w:val="24"/>
          <w:szCs w:val="24"/>
          <w:rtl w:val="0"/>
        </w:rPr>
        <w:t xml:space="preserve">That's it! You've successfully changed the font in all your documents without ever risking your original files.</w:t>
      </w:r>
      <w:r w:rsidDel="00000000" w:rsidR="00000000" w:rsidRPr="00000000">
        <w:rPr>
          <w:rtl w:val="0"/>
        </w:rPr>
      </w:r>
    </w:p>
    <w:sectPr>
      <w:footerReference r:id="rId15" w:type="default"/>
      <w:footerReference r:id="rId16" w:type="first"/>
      <w:pgSz w:h="15840" w:w="12240" w:orient="portrait"/>
      <w:pgMar w:bottom="1440" w:top="1440" w:left="1440" w:right="144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7.jpg"/><Relationship Id="rId10" Type="http://schemas.openxmlformats.org/officeDocument/2006/relationships/image" Target="media/image9.jpg"/><Relationship Id="rId13" Type="http://schemas.openxmlformats.org/officeDocument/2006/relationships/image" Target="media/image3.jpg"/><Relationship Id="rId12" Type="http://schemas.openxmlformats.org/officeDocument/2006/relationships/image" Target="media/image4.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jpg"/><Relationship Id="rId15" Type="http://schemas.openxmlformats.org/officeDocument/2006/relationships/footer" Target="footer2.xml"/><Relationship Id="rId14" Type="http://schemas.openxmlformats.org/officeDocument/2006/relationships/image" Target="media/image1.jpg"/><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8.jpg"/><Relationship Id="rId7" Type="http://schemas.openxmlformats.org/officeDocument/2006/relationships/image" Target="media/image6.jp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